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jc w:val="center"/>
        <w:textAlignment w:val="auto"/>
        <w:outlineLvl w:val="9"/>
        <w:rPr>
          <w:rFonts w:hint="eastAsia" w:ascii="方正小标宋简体" w:hAnsi="方正小标宋简体" w:eastAsia="方正小标宋简体" w:cs="方正小标宋简体"/>
          <w:b w:val="0"/>
          <w:bCs w:val="0"/>
          <w:kern w:val="0"/>
          <w:sz w:val="44"/>
          <w:szCs w:val="44"/>
          <w:lang w:val="en-US" w:eastAsia="zh-CN"/>
        </w:rPr>
      </w:pPr>
      <w:r>
        <w:rPr>
          <w:rFonts w:hint="eastAsia" w:ascii="方正小标宋简体" w:hAnsi="方正小标宋简体" w:eastAsia="方正小标宋简体" w:cs="方正小标宋简体"/>
          <w:b w:val="0"/>
          <w:bCs w:val="0"/>
          <w:w w:val="90"/>
          <w:kern w:val="0"/>
          <w:sz w:val="44"/>
          <w:szCs w:val="44"/>
          <w:lang w:val="en-US" w:eastAsia="zh-CN"/>
        </w:rPr>
        <w:t>关于原州区山区河道管理四个责任人名单公示</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jc w:val="center"/>
        <w:textAlignment w:val="auto"/>
        <w:outlineLvl w:val="9"/>
        <w:rPr>
          <w:rFonts w:hint="eastAsia" w:ascii="方正粗黑宋简体" w:hAnsi="方正粗黑宋简体" w:eastAsia="方正粗黑宋简体" w:cs="方正粗黑宋简体"/>
          <w:b/>
          <w:bCs/>
          <w:kern w:val="0"/>
          <w:sz w:val="44"/>
          <w:szCs w:val="44"/>
          <w:lang w:val="en-US" w:eastAsia="zh-CN"/>
        </w:rPr>
      </w:pP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照《水利部办公厅关于加强山区河道管理的通知》，为确保我区山区河道管理规范有序，进一步将责任落实到位，原州区山区河道管理防汛抗洪人民政府行政首长责任人为分管副县长、河长责任人为县、乡、村级河长、行政主管部门责任人为原州区水务局分管副局长、巡查管护责任人为所在村村干部及巡河员，现将2024年原州区14条山区河道管理四个责任人名单进行公示，公示期限内，如有不同意见可通过电话、来访等形式，向原州区水务局反映。</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60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公示时间：</w:t>
      </w:r>
      <w:r>
        <w:rPr>
          <w:rFonts w:hint="eastAsia" w:ascii="Times New Roman" w:hAnsi="Times New Roman" w:eastAsia="仿宋_GB2312" w:cs="黑体"/>
          <w:kern w:val="0"/>
          <w:sz w:val="32"/>
          <w:szCs w:val="24"/>
          <w:highlight w:val="none"/>
          <w:lang w:val="en-US" w:eastAsia="zh-CN" w:bidi="ar-SA"/>
        </w:rPr>
        <w:t>2024</w:t>
      </w:r>
      <w:r>
        <w:rPr>
          <w:rFonts w:hint="eastAsia" w:ascii="仿宋_GB2312" w:hAnsi="仿宋_GB2312" w:eastAsia="仿宋_GB2312" w:cs="仿宋_GB2312"/>
          <w:kern w:val="0"/>
          <w:sz w:val="32"/>
          <w:szCs w:val="32"/>
          <w:lang w:val="en-US" w:eastAsia="zh-CN"/>
        </w:rPr>
        <w:t>年</w:t>
      </w:r>
      <w:r>
        <w:rPr>
          <w:rFonts w:hint="eastAsia" w:ascii="Times New Roman" w:hAnsi="Times New Roman" w:eastAsia="仿宋_GB2312" w:cs="黑体"/>
          <w:kern w:val="0"/>
          <w:sz w:val="32"/>
          <w:szCs w:val="24"/>
          <w:highlight w:val="none"/>
          <w:lang w:val="en-US" w:eastAsia="zh-CN" w:bidi="ar-SA"/>
        </w:rPr>
        <w:t>4</w:t>
      </w:r>
      <w:r>
        <w:rPr>
          <w:rFonts w:hint="eastAsia" w:ascii="仿宋_GB2312" w:hAnsi="仿宋_GB2312" w:eastAsia="仿宋_GB2312" w:cs="仿宋_GB2312"/>
          <w:kern w:val="0"/>
          <w:sz w:val="32"/>
          <w:szCs w:val="32"/>
          <w:lang w:val="en-US" w:eastAsia="zh-CN"/>
        </w:rPr>
        <w:t>月</w:t>
      </w:r>
      <w:r>
        <w:rPr>
          <w:rFonts w:hint="eastAsia" w:ascii="Times New Roman" w:hAnsi="Times New Roman" w:eastAsia="仿宋_GB2312" w:cs="黑体"/>
          <w:kern w:val="0"/>
          <w:sz w:val="32"/>
          <w:szCs w:val="24"/>
          <w:highlight w:val="none"/>
          <w:lang w:val="en-US" w:eastAsia="zh-CN" w:bidi="ar-SA"/>
        </w:rPr>
        <w:t>15</w:t>
      </w:r>
      <w:r>
        <w:rPr>
          <w:rFonts w:hint="eastAsia" w:ascii="仿宋_GB2312" w:hAnsi="仿宋_GB2312" w:eastAsia="仿宋_GB2312" w:cs="仿宋_GB2312"/>
          <w:kern w:val="0"/>
          <w:sz w:val="32"/>
          <w:szCs w:val="32"/>
          <w:lang w:val="en-US" w:eastAsia="zh-CN"/>
        </w:rPr>
        <w:t>日-</w:t>
      </w:r>
      <w:r>
        <w:rPr>
          <w:rFonts w:hint="eastAsia" w:ascii="Times New Roman" w:hAnsi="Times New Roman" w:eastAsia="仿宋_GB2312" w:cs="黑体"/>
          <w:kern w:val="0"/>
          <w:sz w:val="32"/>
          <w:szCs w:val="24"/>
          <w:highlight w:val="none"/>
          <w:lang w:val="en-US" w:eastAsia="zh-CN" w:bidi="ar-SA"/>
        </w:rPr>
        <w:t>4</w:t>
      </w:r>
      <w:r>
        <w:rPr>
          <w:rFonts w:hint="eastAsia" w:ascii="仿宋_GB2312" w:hAnsi="仿宋_GB2312" w:eastAsia="仿宋_GB2312" w:cs="仿宋_GB2312"/>
          <w:kern w:val="0"/>
          <w:sz w:val="32"/>
          <w:szCs w:val="32"/>
          <w:lang w:val="en-US" w:eastAsia="zh-CN"/>
        </w:rPr>
        <w:t>月</w:t>
      </w:r>
      <w:r>
        <w:rPr>
          <w:rFonts w:hint="eastAsia" w:ascii="Times New Roman" w:hAnsi="Times New Roman" w:eastAsia="仿宋_GB2312" w:cs="黑体"/>
          <w:kern w:val="0"/>
          <w:sz w:val="32"/>
          <w:szCs w:val="24"/>
          <w:highlight w:val="none"/>
          <w:lang w:val="en-US" w:eastAsia="zh-CN" w:bidi="ar-SA"/>
        </w:rPr>
        <w:t>30</w:t>
      </w:r>
      <w:r>
        <w:rPr>
          <w:rFonts w:hint="eastAsia" w:ascii="仿宋_GB2312" w:hAnsi="仿宋_GB2312" w:eastAsia="仿宋_GB2312" w:cs="仿宋_GB2312"/>
          <w:kern w:val="0"/>
          <w:sz w:val="32"/>
          <w:szCs w:val="32"/>
          <w:lang w:val="en-US" w:eastAsia="zh-CN"/>
        </w:rPr>
        <w:t>日</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受理部门：原州区水务局</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600" w:lineRule="exact"/>
        <w:ind w:firstLine="640"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联系电话：</w:t>
      </w:r>
      <w:r>
        <w:rPr>
          <w:rFonts w:hint="eastAsia" w:ascii="Times New Roman" w:hAnsi="Times New Roman" w:eastAsia="仿宋_GB2312" w:cs="黑体"/>
          <w:kern w:val="0"/>
          <w:sz w:val="32"/>
          <w:szCs w:val="24"/>
          <w:highlight w:val="none"/>
          <w:lang w:val="en-US" w:eastAsia="zh-CN" w:bidi="ar-SA"/>
        </w:rPr>
        <w:t>0954-2031607</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60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附件：2024年原州区山区河道管理四个责任人名单</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640" w:firstLineChars="200"/>
        <w:textAlignment w:val="auto"/>
        <w:outlineLvl w:val="9"/>
        <w:rPr>
          <w:rFonts w:hint="eastAsia" w:ascii="仿宋_GB2312" w:hAnsi="仿宋_GB2312" w:eastAsia="仿宋_GB2312" w:cs="仿宋_GB2312"/>
          <w:kern w:val="0"/>
          <w:sz w:val="32"/>
          <w:szCs w:val="32"/>
          <w:lang w:val="en-US" w:eastAsia="zh-CN"/>
        </w:rPr>
      </w:pP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480" w:firstLineChars="1400"/>
        <w:textAlignment w:val="auto"/>
        <w:outlineLvl w:val="9"/>
        <w:rPr>
          <w:rFonts w:hint="eastAsia" w:ascii="仿宋_GB2312" w:hAnsi="仿宋_GB2312" w:eastAsia="仿宋_GB2312" w:cs="仿宋_GB2312"/>
          <w:kern w:val="0"/>
          <w:sz w:val="32"/>
          <w:szCs w:val="32"/>
          <w:lang w:val="en-US" w:eastAsia="zh-CN"/>
        </w:rPr>
      </w:pP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480" w:firstLineChars="1400"/>
        <w:textAlignment w:val="auto"/>
        <w:outlineLvl w:val="9"/>
        <w:rPr>
          <w:rFonts w:hint="eastAsia" w:ascii="仿宋_GB2312" w:hAnsi="仿宋_GB2312" w:eastAsia="仿宋_GB2312" w:cs="仿宋_GB2312"/>
          <w:kern w:val="0"/>
          <w:sz w:val="32"/>
          <w:szCs w:val="32"/>
          <w:lang w:val="en-US" w:eastAsia="zh-CN"/>
        </w:rPr>
      </w:pP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480" w:firstLineChars="1400"/>
        <w:textAlignment w:val="auto"/>
        <w:outlineLvl w:val="9"/>
        <w:rPr>
          <w:rFonts w:hint="eastAsia" w:ascii="仿宋_GB2312" w:hAnsi="仿宋_GB2312" w:eastAsia="仿宋_GB2312" w:cs="仿宋_GB2312"/>
          <w:kern w:val="0"/>
          <w:sz w:val="32"/>
          <w:szCs w:val="32"/>
          <w:lang w:val="en-US" w:eastAsia="zh-CN"/>
        </w:rPr>
      </w:pP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160" w:firstLineChars="13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固原市原州区水务局</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800" w:firstLineChars="1500"/>
        <w:textAlignment w:val="auto"/>
        <w:outlineLvl w:val="9"/>
        <w:rPr>
          <w:rFonts w:hint="eastAsia" w:ascii="Times New Roman" w:hAnsi="Times New Roman" w:eastAsia="仿宋_GB2312" w:cs="黑体"/>
          <w:kern w:val="0"/>
          <w:sz w:val="32"/>
          <w:szCs w:val="24"/>
          <w:highlight w:val="none"/>
          <w:lang w:val="en-US" w:eastAsia="zh-CN" w:bidi="ar-SA"/>
        </w:rPr>
      </w:pPr>
      <w:r>
        <w:rPr>
          <w:rFonts w:hint="eastAsia" w:ascii="Times New Roman" w:hAnsi="Times New Roman" w:eastAsia="仿宋_GB2312" w:cs="黑体"/>
          <w:kern w:val="0"/>
          <w:sz w:val="32"/>
          <w:szCs w:val="24"/>
          <w:highlight w:val="none"/>
          <w:lang w:val="en-US" w:eastAsia="zh-CN" w:bidi="ar-SA"/>
        </w:rPr>
        <w:t>2024</w:t>
      </w:r>
      <w:r>
        <w:rPr>
          <w:rFonts w:hint="eastAsia" w:ascii="仿宋_GB2312" w:hAnsi="仿宋_GB2312" w:eastAsia="仿宋_GB2312" w:cs="仿宋_GB2312"/>
          <w:kern w:val="0"/>
          <w:sz w:val="32"/>
          <w:szCs w:val="32"/>
          <w:lang w:val="en-US" w:eastAsia="zh-CN"/>
        </w:rPr>
        <w:t>年</w:t>
      </w:r>
      <w:r>
        <w:rPr>
          <w:rFonts w:hint="eastAsia" w:ascii="Times New Roman" w:hAnsi="Times New Roman" w:eastAsia="仿宋_GB2312" w:cs="黑体"/>
          <w:kern w:val="0"/>
          <w:sz w:val="32"/>
          <w:szCs w:val="24"/>
          <w:highlight w:val="none"/>
          <w:lang w:val="en-US" w:eastAsia="zh-CN" w:bidi="ar-SA"/>
        </w:rPr>
        <w:t>4</w:t>
      </w:r>
      <w:r>
        <w:rPr>
          <w:rFonts w:hint="eastAsia" w:ascii="仿宋_GB2312" w:hAnsi="仿宋_GB2312" w:eastAsia="仿宋_GB2312" w:cs="仿宋_GB2312"/>
          <w:kern w:val="0"/>
          <w:sz w:val="32"/>
          <w:szCs w:val="32"/>
          <w:lang w:val="en-US" w:eastAsia="zh-CN"/>
        </w:rPr>
        <w:t>月</w:t>
      </w:r>
      <w:r>
        <w:rPr>
          <w:rFonts w:hint="eastAsia" w:ascii="Times New Roman" w:hAnsi="Times New Roman" w:eastAsia="仿宋_GB2312" w:cs="黑体"/>
          <w:kern w:val="0"/>
          <w:sz w:val="32"/>
          <w:szCs w:val="24"/>
          <w:highlight w:val="none"/>
          <w:lang w:val="en-US" w:eastAsia="zh-CN" w:bidi="ar-SA"/>
        </w:rPr>
        <w:t xml:space="preserve">15        </w:t>
      </w: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800" w:firstLineChars="1500"/>
        <w:textAlignment w:val="auto"/>
        <w:outlineLvl w:val="9"/>
        <w:rPr>
          <w:rFonts w:hint="eastAsia" w:ascii="Times New Roman" w:hAnsi="Times New Roman" w:eastAsia="仿宋_GB2312" w:cs="黑体"/>
          <w:kern w:val="0"/>
          <w:sz w:val="32"/>
          <w:szCs w:val="24"/>
          <w:highlight w:val="none"/>
          <w:lang w:val="en-US" w:eastAsia="zh-CN" w:bidi="ar-SA"/>
        </w:rPr>
      </w:pP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800" w:firstLineChars="1500"/>
        <w:textAlignment w:val="auto"/>
        <w:outlineLvl w:val="9"/>
        <w:rPr>
          <w:rFonts w:hint="eastAsia" w:ascii="Times New Roman" w:hAnsi="Times New Roman" w:eastAsia="仿宋_GB2312" w:cs="黑体"/>
          <w:kern w:val="0"/>
          <w:sz w:val="32"/>
          <w:szCs w:val="24"/>
          <w:highlight w:val="none"/>
          <w:lang w:val="en-US" w:eastAsia="zh-CN" w:bidi="ar-SA"/>
        </w:rPr>
      </w:pP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800" w:firstLineChars="1500"/>
        <w:textAlignment w:val="auto"/>
        <w:outlineLvl w:val="9"/>
        <w:rPr>
          <w:rFonts w:hint="eastAsia" w:ascii="Times New Roman" w:hAnsi="Times New Roman" w:eastAsia="仿宋_GB2312" w:cs="黑体"/>
          <w:kern w:val="0"/>
          <w:sz w:val="32"/>
          <w:szCs w:val="24"/>
          <w:highlight w:val="none"/>
          <w:lang w:val="en-US" w:eastAsia="zh-CN" w:bidi="ar-SA"/>
        </w:rPr>
      </w:pPr>
    </w:p>
    <w:p>
      <w:pPr>
        <w:pStyle w:val="13"/>
        <w:keepNext w:val="0"/>
        <w:keepLines w:val="0"/>
        <w:pageBreakBefore w:val="0"/>
        <w:widowControl w:val="0"/>
        <w:numPr>
          <w:ilvl w:val="0"/>
          <w:numId w:val="0"/>
        </w:numPr>
        <w:pBdr>
          <w:bottom w:val="single" w:color="FFFFFF" w:sz="4" w:space="31"/>
        </w:pBdr>
        <w:kinsoku/>
        <w:wordWrap/>
        <w:overflowPunct/>
        <w:topLinePunct w:val="0"/>
        <w:autoSpaceDE/>
        <w:autoSpaceDN w:val="0"/>
        <w:bidi w:val="0"/>
        <w:adjustRightInd w:val="0"/>
        <w:snapToGrid w:val="0"/>
        <w:spacing w:beforeAutospacing="0" w:line="560" w:lineRule="exact"/>
        <w:ind w:firstLine="4800" w:firstLineChars="1500"/>
        <w:textAlignment w:val="auto"/>
        <w:outlineLvl w:val="9"/>
        <w:rPr>
          <w:rFonts w:hint="default" w:ascii="Times New Roman" w:hAnsi="Times New Roman" w:eastAsia="仿宋_GB2312" w:cs="黑体"/>
          <w:kern w:val="0"/>
          <w:sz w:val="32"/>
          <w:szCs w:val="24"/>
          <w:highlight w:val="none"/>
          <w:lang w:val="en-US" w:eastAsia="zh-CN" w:bidi="ar-SA"/>
        </w:rPr>
        <w:sectPr>
          <w:pgSz w:w="11906" w:h="16838"/>
          <w:pgMar w:top="1440" w:right="1803" w:bottom="1440" w:left="1803" w:header="851" w:footer="992" w:gutter="0"/>
          <w:cols w:space="0" w:num="1"/>
          <w:rtlGutter w:val="0"/>
          <w:docGrid w:type="lines" w:linePitch="319" w:charSpace="0"/>
        </w:sectPr>
      </w:pPr>
    </w:p>
    <w:tbl>
      <w:tblPr>
        <w:tblStyle w:val="11"/>
        <w:tblW w:w="1448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97"/>
        <w:gridCol w:w="947"/>
        <w:gridCol w:w="1417"/>
        <w:gridCol w:w="1882"/>
        <w:gridCol w:w="1536"/>
        <w:gridCol w:w="873"/>
        <w:gridCol w:w="931"/>
        <w:gridCol w:w="2416"/>
        <w:gridCol w:w="1338"/>
        <w:gridCol w:w="1464"/>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4485" w:type="dxa"/>
            <w:gridSpan w:val="11"/>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等线" w:hAnsi="等线" w:eastAsia="等线" w:cs="等线"/>
                <w:b/>
                <w:bCs/>
                <w:i w:val="0"/>
                <w:iCs w:val="0"/>
                <w:color w:val="000000"/>
                <w:sz w:val="28"/>
                <w:szCs w:val="28"/>
                <w:u w:val="none"/>
              </w:rPr>
            </w:pPr>
            <w:r>
              <w:rPr>
                <w:rFonts w:hint="eastAsia" w:ascii="等线" w:hAnsi="等线" w:eastAsia="等线" w:cs="等线"/>
                <w:b/>
                <w:bCs/>
                <w:i w:val="0"/>
                <w:iCs w:val="0"/>
                <w:color w:val="000000"/>
                <w:kern w:val="0"/>
                <w:sz w:val="32"/>
                <w:szCs w:val="32"/>
                <w:u w:val="none"/>
                <w:lang w:val="en-US" w:eastAsia="zh-CN" w:bidi="ar"/>
              </w:rPr>
              <w:t>2024年原州区</w:t>
            </w:r>
            <w:r>
              <w:rPr>
                <w:rFonts w:hint="default" w:ascii="等线" w:hAnsi="等线" w:eastAsia="等线" w:cs="等线"/>
                <w:b/>
                <w:bCs/>
                <w:i w:val="0"/>
                <w:iCs w:val="0"/>
                <w:color w:val="000000"/>
                <w:kern w:val="0"/>
                <w:sz w:val="32"/>
                <w:szCs w:val="32"/>
                <w:u w:val="none"/>
                <w:lang w:val="en-US" w:eastAsia="zh-CN" w:bidi="ar"/>
              </w:rPr>
              <w:t>山区河道管理四个责任人名单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河流名称（必填）</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山区河道所在县的名称（必填）</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山区河道所在县的行政区划代码（必填）</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责任人类型（必填）</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责任人所在行政区名称（必填）</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责任人所在行政区层级（必填）</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责任人姓名（必填）</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责任人单位（必填）</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责任人职务（必填）</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联系方式（必填）</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滴滴沟</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申学庚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13469542068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张小荣</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13995445583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张易镇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海斌</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原州区张易镇人民政府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13995149097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马场村</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哈富军</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张易镇马场村委会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15109591898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纳洁</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乡党委副书记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15109698147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祁鹏飞</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副乡长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15009543681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张志德</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中河乡小沟村委会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15809690042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油坊村委会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马纪虎</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中河乡油坊村委会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13649521938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王晓宁</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中河乡中河村委会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15121844999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丰堡村委会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李忠俊</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中河乡丰堡村委会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13239597352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桑瑞云</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原州区彭堡镇人民政府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乡党委副书记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13995040208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别庄村委会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李经</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彭堡镇别庄村委会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18295444673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闫堡村委会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杨海霞</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彭堡镇闫堡村委会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15109698177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马场村委会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苏发龙</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张易镇马场村委会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15809692378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马文昌</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中河乡小沟村委会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19995419092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油坊村委会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余小梅</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中河乡油坊村委会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18595195310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马永忠</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中河乡中河村委会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18095430117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丰堡村委会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马明祥</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中河乡丰堡村委会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14709661919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别庄村委会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马聪</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彭堡镇别庄村委会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18895160088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别庄村委会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陈鹏</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彭堡镇别庄村委会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14709648588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闫堡村委会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杨飞虎</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彭堡镇闫堡村委会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15769641990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闫堡村委会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沈廷兵</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彭堡镇闫堡村委会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15719572126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大营河</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申学庚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13469542068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冯小云</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原州区彭堡镇人民政府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15226245123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马仲尧</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政协固原市原州区委员会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区政协主席</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13909543866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张易镇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刘洋洋</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原州区张易镇人民政府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组织委员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15809698785</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樊小勇</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张易镇陈沟村委会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15809548154</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大店村委会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伏长明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张易镇大店村委会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17045939666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雷福林</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镇党委委员、纪委书记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13649566688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马建军</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开城镇吴庄村委会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13469642605</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寇庄村委会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王国仁</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开城镇寇庄村委会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15379668880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苟秉祥</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纪委书记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15825349703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马珊珊</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副乡长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13909540106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油坊村委会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马纪虎</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中河乡油坊村委会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13649521938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王晓宁</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中河乡中河村委会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15121844999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庙湾村委会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马立刚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中河乡庙湾村委会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15709542900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丰堡村委会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李忠俊</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中河乡丰堡村委会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13239597352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陈永正</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中河乡高坡村委会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13519542059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范亚宁</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原州区彭堡镇人民政府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镇党委书记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18895160666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撒门村委会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马剑</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彭堡镇撒门村委会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15809541189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吴磨村委会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何建雄</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彭堡镇吴磨村委会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副主任</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18209592117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赵志金</w:t>
            </w:r>
          </w:p>
        </w:tc>
        <w:tc>
          <w:tcPr>
            <w:tcW w:w="2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张易镇陈沟村委会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15296965448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梁国忠</w:t>
            </w:r>
          </w:p>
        </w:tc>
        <w:tc>
          <w:tcPr>
            <w:tcW w:w="2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张易镇陈沟村委会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13619540519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大店村委会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雍彦鹏</w:t>
            </w:r>
          </w:p>
        </w:tc>
        <w:tc>
          <w:tcPr>
            <w:tcW w:w="2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张易镇大店村委会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18295291188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大店村委会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闫小东</w:t>
            </w:r>
          </w:p>
        </w:tc>
        <w:tc>
          <w:tcPr>
            <w:tcW w:w="241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张易镇大店村委会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16229522222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马进军</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开城镇吴庄村委会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18408477772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明忠录</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开城镇吴庄村委会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18709646665</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寇庄村委会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王宗贤</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开城镇寇庄村委会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18795142253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油坊村委会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余小梅</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中河乡油坊村委会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18595195310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马永忠</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中河乡中河村委会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18095430117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庙湾村委会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海向东</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中河乡庙湾村委会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15009595482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丰堡村委会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马明祥</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中河乡丰堡村委会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14709661919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高坡村委会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梁学荣</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中河乡高坡村委会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15121949932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撒门村委会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马志奎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彭堡镇撒门村委会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13239549885</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撒门村委会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马彦东</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彭堡镇撒门村委会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18195480116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吴磨村委会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李孝义</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彭堡镇吴磨村委会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15809690928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河川河</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等线" w:hAnsi="等线" w:eastAsia="等线" w:cs="等线"/>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等线" w:hAnsi="等线" w:eastAsia="等线" w:cs="等线"/>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河川乡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刘娜</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原州区河川乡人民政府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党委书记</w:t>
            </w:r>
          </w:p>
        </w:tc>
        <w:tc>
          <w:tcPr>
            <w:tcW w:w="146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15209641096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等线" w:hAnsi="等线" w:eastAsia="等线" w:cs="等线"/>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河川乡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何刚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原州区河川乡人民政府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13895049529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等线" w:hAnsi="等线" w:eastAsia="等线" w:cs="等线"/>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马清</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河川乡康沟村委会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18909542551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等线" w:hAnsi="等线" w:eastAsia="等线" w:cs="等线"/>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寨洼村委会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古兆金</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河川乡寨洼村委会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13323546246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default" w:ascii="等线" w:hAnsi="等线" w:eastAsia="等线" w:cs="等线"/>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0"/>
                <w:szCs w:val="20"/>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明川村委会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明彦财</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河川乡明川村委会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18395060677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骆驼河村委会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王洲</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河川乡骆驼河村委会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13649545606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马建平</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河川乡康沟村委会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17795440967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康沟村委会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马正武</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河川乡康沟村委会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18408472568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寨洼村委会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古正海</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河川乡寨洼村委会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18095262855</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寨洼村委会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古兆瑞</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河川乡寨洼村委会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13995342572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明川村委会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张彩霞</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河川乡明川村委会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18152546066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明川村委会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马治书</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河川乡明川村委会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15769542922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B05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B05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骆驼河村委会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苟占宝</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河川乡骆驼河村委会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18309645460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B05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史磨沟</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何秉龙</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党委副书记、镇长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13469541919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上青石村委会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马小军</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开城镇上青石村委会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15009541666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下青石村委会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母占全</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开城镇下青石村委会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13895149938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上青石村委会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罗文军</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开城镇上青石村委会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18409544079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上青石村委会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袁锁艳</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开城镇上青石村委会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15909549267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下青石村委会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马国立</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开城镇下青石村委会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14709668363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曹河沟</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申学庚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13469542068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沈霄</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武装部长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18095406661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曹河村委会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杨志斌</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中河乡曹河村委会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13649529450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曹河村委会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王金龙</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中河乡曹河村委会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18795102416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上店子沟</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申学庚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13469542068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柯秀兵</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原州区中河乡人民政府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人大主席</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15809541763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上店子村委会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王忠龙</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中河乡上店子村委会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13639548601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红崖村委会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李成海</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中河乡红崖村委会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18195412153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上店子村委会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王志清</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上店子村委会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15709642722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红崖村委会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马云</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红崖村委会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18095377701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马饮河</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w:t>
            </w:r>
            <w:bookmarkStart w:id="0" w:name="_GoBack"/>
            <w:bookmarkEnd w:id="0"/>
            <w:r>
              <w:rPr>
                <w:rFonts w:hint="eastAsia" w:ascii="宋体" w:hAnsi="宋体" w:eastAsia="宋体" w:cs="宋体"/>
                <w:i w:val="0"/>
                <w:iCs w:val="0"/>
                <w:color w:val="000000"/>
                <w:kern w:val="0"/>
                <w:sz w:val="20"/>
                <w:szCs w:val="20"/>
                <w:u w:val="none"/>
                <w:lang w:val="en-US" w:eastAsia="zh-CN" w:bidi="ar"/>
              </w:rPr>
              <w:t>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李林</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镇党委委员、武装部长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13895445786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双泉村委会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王进才</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开城镇双泉村委会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13995340574</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寇庄村委会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王国仁</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开城镇寇庄村委会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15379668880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小马庄村委会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王海军</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开城镇小马庄村委会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13469541077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南关街道办</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杨娜</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原州区南关街道办事处</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18195241589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羊坊居委会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李晓娟</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南关街道办羊坊居委会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社区书记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15909649466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羊坊居委会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申立志</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羊坊居委会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18795147137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双泉村委会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祁永红</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双泉村委会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18169144466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双泉村委会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贾容</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双泉村委会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13619505121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寇庄村委会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张平顺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寇庄村委会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15009599207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小马庄村委会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刘维明</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小马庄村委会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13239546796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中庄河</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李雅洁</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镇党委委员、组织委员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15202648165</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杨建和</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开城镇彭庄村委会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15009545537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和泉村委会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张军平</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开城镇和泉村委会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13629549066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张秀兰</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15909649788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和泉村委会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王田田</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和泉村委会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19995273253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大马庄河</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何秉龙</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党委副书记、镇长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13469541919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杨汉林</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15009549998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柯庄村委会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海玉龙</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开城镇柯庄村委会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17709591077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大马庄村委会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晁永霞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开城镇大马庄村委会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13895042900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柯庄村委会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马军</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柯庄村委会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17695048280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柯庄村委会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丁志宏</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柯庄村委会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17609547906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大马庄村委会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雷军霞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大马庄村委会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15809641479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建河子沟</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何秉龙</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党委副书记、镇长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13469541919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王昭伟</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18895141008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郭庙村委会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刘小兵</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开城镇郭庙村委会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18408464441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冯庄村委会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梁学文</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开城镇冯庄村委会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18795144266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郭庙村委会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李成武</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郭庙村委会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18095262137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郭庙村委会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马金花</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郭庙村委会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18095430823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冯庄村委会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崔炳红</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冯庄村委会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18295642941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田堡支沟</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赵  军</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原州区张易镇人民政府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13895146101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贺套村委会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马文玉</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张易镇贺套村委会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15769640007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毛庄村委会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靳永红</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张易镇毛庄村委会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副主任</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13007947766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田堡村委会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李克学</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张易镇田堡村委会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15909540006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柳广文</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张易镇张易村委会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副主任</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15109540868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贺套村委会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武俊</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贺套村委会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15109546626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贺套村委会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王宝玺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贺套村委会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18795347746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毛庄村委会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张玉强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毛庄村委会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18595191915</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毛庄村委会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苏更定</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毛庄村委会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18095378931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田堡村委会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刘振兴</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田堡村委会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13299594188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田堡村委会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吴小舟</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田堡村委会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13649571583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金银峰</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13895340759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8"/>
                <w:szCs w:val="18"/>
                <w:u w:val="none"/>
                <w:lang w:val="en-US" w:eastAsia="zh-CN" w:bidi="ar"/>
              </w:rPr>
              <w:t>开城沟</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张易镇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尚丽娜</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原州区张易镇人民政府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镇长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18795344694</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w:t>
            </w:r>
            <w:r>
              <w:rPr>
                <w:rFonts w:hint="default" w:ascii="宋体" w:hAnsi="宋体" w:eastAsia="宋体" w:cs="宋体"/>
                <w:i w:val="0"/>
                <w:iCs w:val="0"/>
                <w:color w:val="000000"/>
                <w:kern w:val="0"/>
                <w:sz w:val="20"/>
                <w:szCs w:val="20"/>
                <w:u w:val="none"/>
                <w:lang w:val="en-US" w:eastAsia="zh-CN" w:bidi="ar"/>
              </w:rPr>
              <w:t>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张进茂</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原州区张易镇人民政府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镇党委书记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18995443636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张金河</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张易镇张易村委会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13895040118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蒙艳</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张易村委会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13649572487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罗家庄沟</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白扬</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镇党委委员、副书记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18095261190</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黑刺沟村委会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王国兵</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黑刺沟村委会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13995348152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勉国霞</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村副支书</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18309648891</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三十里铺村委会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张粉粉</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三十里铺村委会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村主任</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13995342116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黑刺沟村委会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柳凤英</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黑刺沟村委会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13995345192</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罗德兰</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15209646899</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三十里铺村委会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翟巧莲</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三十里铺村委会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18995446387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后河</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640402000000</w:t>
            </w: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防汛抗洪人民政府行政首长责任人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宋兆璐</w:t>
            </w:r>
          </w:p>
        </w:tc>
        <w:tc>
          <w:tcPr>
            <w:tcW w:w="2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区委常委、政府副区长</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17795406777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等线" w:hAnsi="等线" w:eastAsia="等线" w:cs="等线"/>
                <w:i w:val="0"/>
                <w:iCs w:val="0"/>
                <w:color w:val="000000"/>
                <w:sz w:val="22"/>
                <w:szCs w:val="22"/>
                <w:u w:val="none"/>
              </w:rPr>
            </w:pPr>
            <w:r>
              <w:rPr>
                <w:rFonts w:hint="default" w:ascii="宋体" w:hAnsi="宋体" w:eastAsia="宋体" w:cs="宋体"/>
                <w:i w:val="0"/>
                <w:iCs w:val="0"/>
                <w:color w:val="000000"/>
                <w:kern w:val="0"/>
                <w:sz w:val="20"/>
                <w:szCs w:val="20"/>
                <w:u w:val="none"/>
                <w:lang w:val="en-US" w:eastAsia="zh-CN" w:bidi="ar"/>
              </w:rPr>
              <w:t>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主管部门责任人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县</w:t>
            </w:r>
          </w:p>
        </w:tc>
        <w:tc>
          <w:tcPr>
            <w:tcW w:w="9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杨兴旺</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固原市原州区水务局</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副局长</w:t>
            </w:r>
          </w:p>
        </w:tc>
        <w:tc>
          <w:tcPr>
            <w:tcW w:w="1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15009591123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乡</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李雅洁</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原州区开城镇人民政府</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镇党委委员、组织委员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15202648165</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杨建和</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开城镇彭庄村委会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15009545537</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河长责任人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和泉村委会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张军平</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开城镇和泉村委会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村支书</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13629549066</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彭庄村委会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张秀兰</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彭庄村委会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15909649788</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9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8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巡查管护责任人</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和泉村委会</w:t>
            </w:r>
          </w:p>
        </w:tc>
        <w:tc>
          <w:tcPr>
            <w:tcW w:w="8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村</w:t>
            </w:r>
          </w:p>
        </w:tc>
        <w:tc>
          <w:tcPr>
            <w:tcW w:w="9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王田田</w:t>
            </w:r>
          </w:p>
        </w:tc>
        <w:tc>
          <w:tcPr>
            <w:tcW w:w="2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和泉村委会</w:t>
            </w:r>
          </w:p>
        </w:tc>
        <w:tc>
          <w:tcPr>
            <w:tcW w:w="13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巡河员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19995273253</w:t>
            </w:r>
          </w:p>
        </w:tc>
        <w:tc>
          <w:tcPr>
            <w:tcW w:w="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等线" w:hAnsi="等线" w:eastAsia="等线" w:cs="等线"/>
                <w:i w:val="0"/>
                <w:iCs w:val="0"/>
                <w:color w:val="000000"/>
                <w:sz w:val="22"/>
                <w:szCs w:val="22"/>
                <w:u w:val="none"/>
              </w:rPr>
            </w:pPr>
          </w:p>
        </w:tc>
      </w:tr>
    </w:tbl>
    <w:p/>
    <w:sectPr>
      <w:pgSz w:w="16838" w:h="11906" w:orient="landscape"/>
      <w:pgMar w:top="1803" w:right="1440" w:bottom="1803" w:left="1440"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小标宋简体">
    <w:panose1 w:val="02010601030101010101"/>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ODAzOTRiN2I3ZGJlNmEwZThiYTk5NDY2NjBhNGIifQ=="/>
  </w:docVars>
  <w:rsids>
    <w:rsidRoot w:val="00172A27"/>
    <w:rsid w:val="00E0770D"/>
    <w:rsid w:val="023B6BC5"/>
    <w:rsid w:val="055A5D59"/>
    <w:rsid w:val="0A5627EE"/>
    <w:rsid w:val="0BAC4D1E"/>
    <w:rsid w:val="0DB55A7E"/>
    <w:rsid w:val="0E7771D7"/>
    <w:rsid w:val="102A2753"/>
    <w:rsid w:val="18EA6F23"/>
    <w:rsid w:val="198D5B01"/>
    <w:rsid w:val="1AFD17B2"/>
    <w:rsid w:val="1DEC54EC"/>
    <w:rsid w:val="21C61BB0"/>
    <w:rsid w:val="22140B6D"/>
    <w:rsid w:val="22FD3CF7"/>
    <w:rsid w:val="24D10F97"/>
    <w:rsid w:val="25A95A70"/>
    <w:rsid w:val="278C564A"/>
    <w:rsid w:val="2AA37417"/>
    <w:rsid w:val="2B193698"/>
    <w:rsid w:val="2E514EF7"/>
    <w:rsid w:val="306058C5"/>
    <w:rsid w:val="34E70363"/>
    <w:rsid w:val="38660090"/>
    <w:rsid w:val="3D3B749E"/>
    <w:rsid w:val="3EE6168C"/>
    <w:rsid w:val="407C5E04"/>
    <w:rsid w:val="435B7148"/>
    <w:rsid w:val="453E18DA"/>
    <w:rsid w:val="470E79D1"/>
    <w:rsid w:val="4723347D"/>
    <w:rsid w:val="48CC18F2"/>
    <w:rsid w:val="48D32C81"/>
    <w:rsid w:val="4A3C6604"/>
    <w:rsid w:val="4B090BDC"/>
    <w:rsid w:val="4B92472D"/>
    <w:rsid w:val="510559A1"/>
    <w:rsid w:val="52552958"/>
    <w:rsid w:val="525C3CE7"/>
    <w:rsid w:val="52F91536"/>
    <w:rsid w:val="53DF697E"/>
    <w:rsid w:val="54A92AE8"/>
    <w:rsid w:val="55C951EF"/>
    <w:rsid w:val="575431DF"/>
    <w:rsid w:val="59391BFB"/>
    <w:rsid w:val="59D423B5"/>
    <w:rsid w:val="5AF745AD"/>
    <w:rsid w:val="5B3A093D"/>
    <w:rsid w:val="5C8D7DC7"/>
    <w:rsid w:val="5F7C346A"/>
    <w:rsid w:val="615564D1"/>
    <w:rsid w:val="644E02AA"/>
    <w:rsid w:val="647749B0"/>
    <w:rsid w:val="65385EEE"/>
    <w:rsid w:val="674A015A"/>
    <w:rsid w:val="67656D42"/>
    <w:rsid w:val="694E2184"/>
    <w:rsid w:val="6A22716C"/>
    <w:rsid w:val="6EE3511C"/>
    <w:rsid w:val="6F082DD5"/>
    <w:rsid w:val="728A58AF"/>
    <w:rsid w:val="74DD0860"/>
    <w:rsid w:val="79817A0B"/>
    <w:rsid w:val="79AB4A88"/>
    <w:rsid w:val="7AC5601E"/>
    <w:rsid w:val="7C2823C0"/>
    <w:rsid w:val="7DE467BB"/>
    <w:rsid w:val="7F626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2">
    <w:name w:val="Default Paragraph Font"/>
    <w:autoRedefine/>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qFormat/>
    <w:uiPriority w:val="99"/>
    <w:pPr>
      <w:spacing w:after="120"/>
    </w:pPr>
  </w:style>
  <w:style w:type="paragraph" w:styleId="7">
    <w:name w:val="Body Text Indent"/>
    <w:basedOn w:val="1"/>
    <w:next w:val="1"/>
    <w:qFormat/>
    <w:uiPriority w:val="99"/>
    <w:pPr>
      <w:ind w:firstLine="720" w:firstLineChars="225"/>
    </w:pPr>
    <w:rPr>
      <w:rFonts w:eastAsia="仿宋_GB2312"/>
      <w:sz w:val="32"/>
      <w:szCs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6"/>
    <w:qFormat/>
    <w:uiPriority w:val="99"/>
    <w:pPr>
      <w:spacing w:line="360" w:lineRule="auto"/>
      <w:ind w:firstLine="420" w:firstLineChars="100"/>
    </w:pPr>
    <w:rPr>
      <w:rFonts w:ascii="Arial Narrow" w:hAnsi="Arial Narrow" w:eastAsia="宋体" w:cs="Times New Roman"/>
      <w:sz w:val="28"/>
    </w:rPr>
  </w:style>
  <w:style w:type="paragraph" w:styleId="10">
    <w:name w:val="Body Text First Indent 2"/>
    <w:basedOn w:val="7"/>
    <w:next w:val="1"/>
    <w:qFormat/>
    <w:uiPriority w:val="99"/>
    <w:pPr>
      <w:ind w:left="200" w:leftChars="200" w:firstLine="420"/>
    </w:pPr>
  </w:style>
  <w:style w:type="paragraph" w:customStyle="1" w:styleId="13">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793</Words>
  <Characters>1070</Characters>
  <Lines>0</Lines>
  <Paragraphs>0</Paragraphs>
  <TotalTime>1</TotalTime>
  <ScaleCrop>false</ScaleCrop>
  <LinksUpToDate>false</LinksUpToDate>
  <CharactersWithSpaces>1080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2022-10-18T01:14:00Z</dcterms:created>
  <dc:creator>lenovo</dc:creator>
  <cp:lastModifiedBy>月亮之上</cp:lastModifiedBy>
  <cp:lastPrinted>2024-04-16T03:30:09Z</cp:lastPrinted>
  <dcterms:modified xsi:type="dcterms:W3CDTF">2024-04-16T03:35:29Z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7C0E7A77C98A4E1FA98E1F5D28DE02B4</vt:lpwstr>
  </property>
</Properties>
</file>