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0" w:afterLines="0" w:line="640" w:lineRule="exact"/>
        <w:ind w:left="0" w:leftChars="0" w:right="0" w:rightChars="0" w:firstLine="0" w:firstLineChars="0"/>
        <w:jc w:val="center"/>
        <w:textAlignment w:val="auto"/>
        <w:outlineLvl w:val="9"/>
        <w:rPr>
          <w:rFonts w:hint="eastAsia" w:ascii="方正小标宋简体" w:hAnsi="方正小标宋简体" w:eastAsia="方正小标宋简体"/>
          <w:b w:val="0"/>
          <w:bCs/>
          <w:color w:val="FF0000"/>
          <w:spacing w:val="-29"/>
          <w:sz w:val="60"/>
          <w:szCs w:val="72"/>
          <w:u w:val="thick" w:color="auto"/>
          <w:lang w:eastAsia="zh-CN"/>
        </w:rPr>
      </w:pPr>
      <w:r>
        <w:rPr>
          <w:rFonts w:hint="eastAsia" w:ascii="方正小标宋简体" w:hAnsi="方正小标宋简体" w:eastAsia="方正小标宋简体"/>
          <w:b w:val="0"/>
          <w:bCs/>
          <w:color w:val="FF0000"/>
          <w:spacing w:val="-29"/>
          <w:sz w:val="60"/>
          <w:szCs w:val="72"/>
          <w:u w:val="thick" w:color="auto"/>
          <w:lang w:eastAsia="zh-CN"/>
        </w:rPr>
        <w:t>固原市原州区安全生产委员会办公室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0"/>
          <w:sz w:val="44"/>
          <w:szCs w:val="44"/>
          <w:lang w:eastAsia="zh-CN"/>
        </w:rPr>
      </w:pPr>
      <w:r>
        <w:rPr>
          <w:rFonts w:hint="eastAsia" w:ascii="方正小标宋简体" w:hAnsi="方正小标宋简体" w:eastAsia="方正小标宋简体" w:cs="方正小标宋简体"/>
          <w:b w:val="0"/>
          <w:bCs/>
          <w:spacing w:val="0"/>
          <w:sz w:val="44"/>
          <w:szCs w:val="44"/>
          <w:lang w:eastAsia="zh-CN"/>
        </w:rPr>
        <w:t>关于转发安全生产《预警信息》的通知</w:t>
      </w:r>
    </w:p>
    <w:p>
      <w:pPr>
        <w:spacing w:line="600" w:lineRule="exact"/>
        <w:rPr>
          <w:rFonts w:hint="eastAsia" w:ascii="仿宋_GB2312" w:hAnsi="仿宋_GB2312" w:eastAsia="仿宋_GB2312" w:cs="仿宋_GB2312"/>
          <w:sz w:val="32"/>
          <w:szCs w:val="32"/>
          <w:lang w:eastAsia="zh-CN"/>
        </w:rPr>
      </w:pPr>
    </w:p>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各部门（单位），乡镇（街道）、各企业：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自治区应急管理厅总值班室安全生产《预警信息》转发给你们，一定要高度重视，认真履职，深刻吸取事故教训，切实加强复工复产安全防范，严格落实安全生产主体责任，坚决遏制各类事故发生，确保疫情防控和复工复产期间全区安全生产形势稳定向好。</w:t>
      </w:r>
    </w:p>
    <w:p>
      <w:pPr>
        <w:spacing w:line="600" w:lineRule="exact"/>
        <w:jc w:val="both"/>
        <w:rPr>
          <w:rFonts w:hint="eastAsia" w:ascii="方正小标宋简体" w:hAnsi="方正小标宋简体" w:eastAsia="方正小标宋简体" w:cs="方正小标宋简体"/>
          <w:b/>
          <w:bCs/>
          <w:color w:val="FF0000"/>
          <w:sz w:val="32"/>
          <w:szCs w:val="32"/>
          <w:lang w:eastAsia="zh-CN"/>
        </w:rPr>
      </w:pPr>
    </w:p>
    <w:p>
      <w:pPr>
        <w:spacing w:line="600" w:lineRule="exact"/>
        <w:jc w:val="both"/>
        <w:rPr>
          <w:rFonts w:hint="eastAsia" w:ascii="方正小标宋简体" w:hAnsi="方正小标宋简体" w:eastAsia="方正小标宋简体" w:cs="方正小标宋简体"/>
          <w:b/>
          <w:bCs/>
          <w:color w:val="FF0000"/>
          <w:sz w:val="32"/>
          <w:szCs w:val="32"/>
          <w:lang w:eastAsia="zh-CN"/>
        </w:rPr>
      </w:pPr>
    </w:p>
    <w:p>
      <w:pPr>
        <w:spacing w:line="600" w:lineRule="exact"/>
        <w:jc w:val="both"/>
        <w:rPr>
          <w:rFonts w:hint="eastAsia" w:ascii="方正小标宋简体" w:hAnsi="方正小标宋简体" w:eastAsia="方正小标宋简体" w:cs="方正小标宋简体"/>
          <w:b/>
          <w:bCs/>
          <w:color w:val="FF0000"/>
          <w:sz w:val="32"/>
          <w:szCs w:val="32"/>
          <w:lang w:eastAsia="zh-CN"/>
        </w:rPr>
      </w:pPr>
    </w:p>
    <w:p>
      <w:pPr>
        <w:spacing w:line="600" w:lineRule="exact"/>
        <w:jc w:val="both"/>
        <w:rPr>
          <w:rFonts w:hint="eastAsia" w:ascii="方正小标宋简体" w:hAnsi="方正小标宋简体" w:eastAsia="方正小标宋简体" w:cs="方正小标宋简体"/>
          <w:b/>
          <w:bCs/>
          <w:color w:val="FF0000"/>
          <w:sz w:val="32"/>
          <w:szCs w:val="32"/>
          <w:lang w:eastAsia="zh-CN"/>
        </w:rPr>
      </w:pPr>
    </w:p>
    <w:p>
      <w:pPr>
        <w:spacing w:line="600" w:lineRule="exact"/>
        <w:ind w:firstLine="3520" w:firstLineChars="1100"/>
        <w:jc w:val="left"/>
        <w:rPr>
          <w:rFonts w:ascii="仿宋_GB2312" w:hAnsi="仿宋_GB2312" w:eastAsia="仿宋_GB2312" w:cs="仿宋_GB2312"/>
          <w:sz w:val="32"/>
          <w:szCs w:val="32"/>
        </w:rPr>
      </w:pPr>
      <w:r>
        <w:rPr>
          <w:rFonts w:hint="eastAsia" w:ascii="方正小标宋简体" w:hAnsi="方正小标宋简体" w:eastAsia="方正小标宋简体" w:cs="方正小标宋简体"/>
          <w:b/>
          <w:bCs/>
          <w:color w:val="FF0000"/>
          <w:sz w:val="32"/>
          <w:szCs w:val="32"/>
          <w:lang w:val="en-US" w:eastAsia="zh-CN"/>
        </w:rPr>
        <w:t xml:space="preserve"> </w:t>
      </w:r>
      <w:r>
        <w:rPr>
          <w:rFonts w:hint="eastAsia" w:ascii="仿宋_GB2312" w:hAnsi="仿宋_GB2312" w:eastAsia="仿宋_GB2312" w:cs="仿宋_GB2312"/>
          <w:sz w:val="32"/>
          <w:szCs w:val="32"/>
          <w:lang w:eastAsia="zh-CN"/>
        </w:rPr>
        <w:t>固原市原州区安全生产委员会办公室</w:t>
      </w:r>
    </w:p>
    <w:p>
      <w:pPr>
        <w:spacing w:line="60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2020年3月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spacing w:line="600" w:lineRule="exact"/>
        <w:jc w:val="both"/>
        <w:rPr>
          <w:rFonts w:hint="eastAsia" w:ascii="方正小标宋简体" w:hAnsi="方正小标宋简体" w:eastAsia="方正小标宋简体" w:cs="方正小标宋简体"/>
          <w:b/>
          <w:bCs/>
          <w:color w:val="FF0000"/>
          <w:sz w:val="32"/>
          <w:szCs w:val="32"/>
          <w:lang w:val="en-US" w:eastAsia="zh-CN"/>
        </w:rPr>
      </w:pPr>
    </w:p>
    <w:p>
      <w:pPr>
        <w:spacing w:line="600" w:lineRule="exact"/>
        <w:jc w:val="both"/>
        <w:rPr>
          <w:rFonts w:hint="eastAsia" w:ascii="方正小标宋简体" w:hAnsi="方正小标宋简体" w:eastAsia="方正小标宋简体" w:cs="方正小标宋简体"/>
          <w:b/>
          <w:bCs/>
          <w:color w:val="FF0000"/>
          <w:sz w:val="32"/>
          <w:szCs w:val="32"/>
          <w:lang w:eastAsia="zh-CN"/>
        </w:rPr>
      </w:pPr>
    </w:p>
    <w:p>
      <w:pPr>
        <w:spacing w:line="600" w:lineRule="exact"/>
        <w:jc w:val="both"/>
        <w:rPr>
          <w:rFonts w:hint="eastAsia" w:ascii="方正小标宋简体" w:hAnsi="方正小标宋简体" w:eastAsia="方正小标宋简体" w:cs="方正小标宋简体"/>
          <w:b/>
          <w:bCs/>
          <w:color w:val="FF0000"/>
          <w:sz w:val="32"/>
          <w:szCs w:val="32"/>
          <w:lang w:eastAsia="zh-CN"/>
        </w:rPr>
      </w:pPr>
    </w:p>
    <w:p>
      <w:pPr>
        <w:spacing w:line="600" w:lineRule="exact"/>
        <w:jc w:val="both"/>
        <w:rPr>
          <w:rFonts w:hint="eastAsia" w:ascii="方正小标宋简体" w:hAnsi="方正小标宋简体" w:eastAsia="方正小标宋简体" w:cs="方正小标宋简体"/>
          <w:b/>
          <w:bCs/>
          <w:color w:val="FF0000"/>
          <w:sz w:val="32"/>
          <w:szCs w:val="32"/>
          <w:lang w:eastAsia="zh-CN"/>
        </w:rPr>
      </w:pPr>
    </w:p>
    <w:p>
      <w:pPr>
        <w:spacing w:line="600" w:lineRule="exact"/>
        <w:jc w:val="both"/>
        <w:rPr>
          <w:rFonts w:hint="eastAsia" w:ascii="方正小标宋简体" w:hAnsi="方正小标宋简体" w:eastAsia="方正小标宋简体" w:cs="方正小标宋简体"/>
          <w:b/>
          <w:bCs/>
          <w:color w:val="FF0000"/>
          <w:sz w:val="32"/>
          <w:szCs w:val="32"/>
          <w:lang w:eastAsia="zh-CN"/>
        </w:rPr>
      </w:pPr>
      <w:bookmarkStart w:id="0" w:name="_GoBack"/>
      <w:bookmarkEnd w:id="0"/>
    </w:p>
    <w:p>
      <w:pPr>
        <w:jc w:val="center"/>
        <w:rPr>
          <w:rFonts w:ascii="方正小标宋简体" w:hAnsi="方正小标宋简体" w:eastAsia="方正小标宋简体" w:cs="方正小标宋简体"/>
          <w:b/>
          <w:bCs/>
          <w:color w:val="FF0000"/>
          <w:sz w:val="120"/>
          <w:szCs w:val="120"/>
        </w:rPr>
      </w:pPr>
      <w:r>
        <w:rPr>
          <w:rFonts w:hint="eastAsia" w:ascii="方正小标宋简体" w:hAnsi="方正小标宋简体" w:eastAsia="方正小标宋简体" w:cs="方正小标宋简体"/>
          <w:b/>
          <w:bCs/>
          <w:color w:val="FF0000"/>
          <w:sz w:val="120"/>
          <w:szCs w:val="120"/>
        </w:rPr>
        <w:t>预 警 信 息</w:t>
      </w:r>
    </w:p>
    <w:p>
      <w:pPr>
        <w:spacing w:line="600" w:lineRule="exact"/>
        <w:jc w:val="left"/>
        <w:rPr>
          <w:rFonts w:ascii="楷体_GB2312" w:hAnsi="楷体_GB2312" w:eastAsia="楷体_GB2312" w:cs="楷体_GB2312"/>
          <w:b/>
          <w:bCs/>
          <w:sz w:val="32"/>
          <w:szCs w:val="32"/>
        </w:rPr>
      </w:pPr>
    </w:p>
    <w:p>
      <w:pPr>
        <w:jc w:val="left"/>
        <w:rPr>
          <w:rFonts w:ascii="楷体_GB2312" w:hAnsi="楷体_GB2312" w:eastAsia="楷体_GB2312" w:cs="楷体_GB2312"/>
          <w:b/>
          <w:bCs/>
          <w:sz w:val="32"/>
          <w:szCs w:val="32"/>
        </w:rPr>
      </w:pPr>
      <w:r>
        <w:rPr>
          <w:sz w:val="32"/>
        </w:rPr>
        <w:pict>
          <v:line id="直接连接符 2" o:spid="_x0000_s1035" o:spt="20" style="position:absolute;left:0pt;margin-left:-3.7pt;margin-top:28.25pt;height:0pt;width:444pt;z-index:251658240;mso-width-relative:page;mso-height-relative:page;" stroked="t" coordsize="21600,21600" o:gfxdata="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ibDGPYAAAACAEAAA8AAAAAAAAA&#10;AQAgAAAAIgAAAGRycy9kb3ducmV2LnhtbFBLAQIUABQAAAAIAIdO4kDTQMDY2AEAAG8DAAAOAAAA&#10;AAAAAAEAIAAAACcBAABkcnMvZTJvRG9jLnhtbFBLBQYAAAAABgAGAFkBAABxBQAAAAA=&#10;">
            <v:path arrowok="t"/>
            <v:fill focussize="0,0"/>
            <v:stroke weight="1pt" color="#FF0000" joinstyle="miter"/>
            <v:imagedata o:title=""/>
            <o:lock v:ext="edit"/>
          </v:line>
        </w:pict>
      </w:r>
      <w:r>
        <w:rPr>
          <w:rFonts w:hint="eastAsia" w:ascii="楷体_GB2312" w:hAnsi="楷体_GB2312" w:eastAsia="楷体_GB2312" w:cs="楷体_GB2312"/>
          <w:b/>
          <w:bCs/>
          <w:sz w:val="32"/>
          <w:szCs w:val="32"/>
        </w:rPr>
        <w:t>应急管理厅总值班室                     2020年3月14日</w:t>
      </w:r>
    </w:p>
    <w:p>
      <w:pPr>
        <w:jc w:val="left"/>
        <w:rPr>
          <w:rFonts w:ascii="楷体_GB2312" w:hAnsi="楷体_GB2312" w:eastAsia="楷体_GB2312" w:cs="楷体_GB2312"/>
          <w:b/>
          <w:bCs/>
          <w:sz w:val="32"/>
          <w:szCs w:val="32"/>
        </w:rPr>
      </w:pPr>
    </w:p>
    <w:p>
      <w:pPr>
        <w:spacing w:line="60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各市、县（区）应急局，宁东管委会安监局：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当前疫情防控和企业复工复产的关键时期，2020年3月14日，我区连续发生安全生产事故3起，着火事故1起，截至19时50分共造成4人死亡，1人受伤。分别是：13时53分国家能源集团宁夏煤业有限公司煤制油分公司气化厂发生蒸汽管道破裂，造成1人死亡；15时30分灵武市东塔镇黎明村11队发生一起着火事故，造成2人死亡；13时20分宁夏盛世中天环境科技发展有限公司发生一起高处坠落事故，造成1人受伤。15时许固原经济开发区黑城小赵修理厂发生一起溜车事故，造成1人死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多起事故的发生给疫情防控和复工复产造成严重负面影响，社会影响恶劣。</w:t>
      </w:r>
      <w:r>
        <w:rPr>
          <w:rFonts w:hint="eastAsia" w:ascii="仿宋_GB2312" w:hAnsi="仿宋_GB2312" w:eastAsia="仿宋_GB2312" w:cs="仿宋_GB2312"/>
          <w:kern w:val="32"/>
          <w:sz w:val="32"/>
          <w:szCs w:val="32"/>
        </w:rPr>
        <w:t>请各地迅速行动起来，事故发生地应急管理部门要立即召开警示会，认真吸取事故教训，举一反三，引以为戒，督促企业（单位）落实安全生产主体责任，认真开展风险隐患排查，加强安全生产监管，杜绝各类事故的再次发生，为疫情防控和企业复工复产营造良好的环境。</w:t>
      </w:r>
    </w:p>
    <w:p>
      <w:pPr>
        <w:spacing w:line="600" w:lineRule="exact"/>
        <w:ind w:firstLine="4480" w:firstLineChars="1400"/>
        <w:rPr>
          <w:rFonts w:ascii="仿宋_GB2312" w:hAnsi="仿宋_GB2312" w:eastAsia="仿宋_GB2312" w:cs="仿宋_GB2312"/>
          <w:sz w:val="32"/>
          <w:szCs w:val="32"/>
        </w:rPr>
      </w:pPr>
    </w:p>
    <w:p>
      <w:pPr>
        <w:spacing w:line="600" w:lineRule="exact"/>
        <w:ind w:firstLine="4480" w:firstLineChars="1400"/>
        <w:rPr>
          <w:rFonts w:ascii="仿宋_GB2312" w:hAnsi="仿宋_GB2312" w:eastAsia="仿宋_GB2312" w:cs="仿宋_GB2312"/>
          <w:sz w:val="32"/>
          <w:szCs w:val="32"/>
        </w:rPr>
      </w:pPr>
    </w:p>
    <w:p>
      <w:pPr>
        <w:spacing w:line="600" w:lineRule="exact"/>
        <w:ind w:firstLine="3520" w:firstLineChars="1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应急管理厅总值班室</w:t>
      </w:r>
    </w:p>
    <w:p>
      <w:pPr>
        <w:spacing w:line="60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2020年3月14日</w:t>
      </w:r>
    </w:p>
    <w:sectPr>
      <w:pgSz w:w="11906" w:h="16838"/>
      <w:pgMar w:top="1984"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957BE"/>
    <w:rsid w:val="004176D5"/>
    <w:rsid w:val="008A0AA9"/>
    <w:rsid w:val="008C30C7"/>
    <w:rsid w:val="00A227A5"/>
    <w:rsid w:val="00A75141"/>
    <w:rsid w:val="00B957BE"/>
    <w:rsid w:val="00DE4FB6"/>
    <w:rsid w:val="024B667E"/>
    <w:rsid w:val="02613318"/>
    <w:rsid w:val="062D1E53"/>
    <w:rsid w:val="0C1A3ACF"/>
    <w:rsid w:val="0C386CC1"/>
    <w:rsid w:val="0F3537D9"/>
    <w:rsid w:val="11580EFA"/>
    <w:rsid w:val="146D5DD1"/>
    <w:rsid w:val="1BA2601E"/>
    <w:rsid w:val="1DD23C8D"/>
    <w:rsid w:val="218D4D1C"/>
    <w:rsid w:val="27D87DB9"/>
    <w:rsid w:val="343C0C51"/>
    <w:rsid w:val="39AA41B8"/>
    <w:rsid w:val="3FCF00E0"/>
    <w:rsid w:val="40A95C3C"/>
    <w:rsid w:val="532E00ED"/>
    <w:rsid w:val="535559C0"/>
    <w:rsid w:val="559F55E6"/>
    <w:rsid w:val="5A173E50"/>
    <w:rsid w:val="5D7777E3"/>
    <w:rsid w:val="5EC009C4"/>
    <w:rsid w:val="5EF33552"/>
    <w:rsid w:val="5F931506"/>
    <w:rsid w:val="60C17A2E"/>
    <w:rsid w:val="63813789"/>
    <w:rsid w:val="6DFC3B29"/>
    <w:rsid w:val="7BE348F9"/>
    <w:rsid w:val="7F0172FE"/>
    <w:rsid w:val="7F474D0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kern w:val="2"/>
      <w:sz w:val="18"/>
      <w:szCs w:val="18"/>
    </w:rPr>
  </w:style>
  <w:style w:type="character" w:customStyle="1" w:styleId="7">
    <w:name w:val="页脚 Char"/>
    <w:basedOn w:val="4"/>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424</Words>
  <Characters>70</Characters>
  <Lines>1</Lines>
  <Paragraphs>1</Paragraphs>
  <ScaleCrop>false</ScaleCrop>
  <LinksUpToDate>false</LinksUpToDate>
  <CharactersWithSpaces>493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2020-03-14T12:16:00Z</dcterms:created>
  <dc:creator>admin</dc:creator>
  <cp:lastModifiedBy>原州区应急管理局收文员</cp:lastModifiedBy>
  <cp:lastPrinted>2020-03-14T12:22:00Z</cp:lastPrinted>
  <dcterms:modified xsi:type="dcterms:W3CDTF">2020-03-15T03:11:14Z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