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仿宋_GB2312" w:eastAsia="仿宋_GB2312"/>
          <w:color w:val="000000"/>
          <w:sz w:val="32"/>
          <w:szCs w:val="32"/>
        </w:rPr>
      </w:pPr>
    </w:p>
    <w:p>
      <w:pPr>
        <w:jc w:val="center"/>
        <w:rPr>
          <w:rFonts w:hint="eastAsia" w:ascii="仿宋_GB2312" w:eastAsia="仿宋_GB2312"/>
          <w:color w:val="000000"/>
          <w:sz w:val="32"/>
          <w:szCs w:val="32"/>
        </w:rPr>
      </w:pPr>
    </w:p>
    <w:p>
      <w:pPr>
        <w:jc w:val="center"/>
        <w:rPr>
          <w:rFonts w:hint="eastAsia" w:ascii="仿宋_GB2312" w:eastAsia="仿宋_GB2312"/>
          <w:color w:val="000000"/>
          <w:sz w:val="32"/>
          <w:szCs w:val="32"/>
        </w:rPr>
      </w:pPr>
    </w:p>
    <w:p>
      <w:pPr>
        <w:jc w:val="center"/>
        <w:rPr>
          <w:rFonts w:hint="eastAsia" w:ascii="仿宋_GB2312" w:eastAsia="仿宋_GB2312"/>
          <w:color w:val="000000"/>
          <w:sz w:val="28"/>
          <w:szCs w:val="28"/>
        </w:rPr>
      </w:pPr>
    </w:p>
    <w:p>
      <w:pPr>
        <w:spacing w:line="560" w:lineRule="exact"/>
        <w:jc w:val="center"/>
        <w:rPr>
          <w:rFonts w:hint="eastAsia" w:ascii="仿宋_GB2312" w:eastAsia="仿宋_GB2312"/>
          <w:color w:val="000000"/>
          <w:sz w:val="32"/>
          <w:szCs w:val="32"/>
        </w:rPr>
      </w:pPr>
      <w:r>
        <w:rPr>
          <w:rFonts w:hint="eastAsia" w:ascii="仿宋_GB2312" w:eastAsia="仿宋_GB2312"/>
          <w:color w:val="000000"/>
          <w:sz w:val="32"/>
          <w:szCs w:val="32"/>
        </w:rPr>
        <w:t>原综执发</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23</w:t>
      </w:r>
      <w:r>
        <w:rPr>
          <w:rFonts w:hint="eastAsia" w:ascii="仿宋_GB2312"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关于下达</w:t>
      </w: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度原州区公共租赁住房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租金补贴</w:t>
      </w:r>
      <w:r>
        <w:rPr>
          <w:rFonts w:hint="eastAsia" w:ascii="方正小标宋简体" w:hAnsi="方正小标宋简体" w:eastAsia="方正小标宋简体" w:cs="方正小标宋简体"/>
          <w:sz w:val="44"/>
          <w:szCs w:val="44"/>
        </w:rPr>
        <w:t>任务的通知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南关、古雁街道办事处：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根据固原市人民政府关于印发《固原市区公共租赁住房和廉租住房并轨运行实施细则》（固政发〔2014〕67号）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auto"/>
          <w:sz w:val="32"/>
          <w:szCs w:val="32"/>
          <w:lang w:val="en-US" w:eastAsia="zh-CN"/>
        </w:rPr>
        <w:t>南关街道办事处《关于南关街道办事处2022年公租房租赁补贴拟申请户的报告》（固原南街办发〔2021〕97号）及古雁街道办事处《关于上报古雁街道2022年度公共租赁住房租金补贴计划的报告》（固原古街办发〔2021〕132号）精神，</w:t>
      </w:r>
      <w:r>
        <w:rPr>
          <w:rFonts w:hint="eastAsia" w:ascii="仿宋_GB2312" w:hAnsi="仿宋_GB2312" w:eastAsia="仿宋_GB2312" w:cs="仿宋_GB2312"/>
          <w:sz w:val="32"/>
          <w:szCs w:val="32"/>
          <w:lang w:val="en-US" w:eastAsia="zh-CN"/>
        </w:rPr>
        <w:t>确定2022年度原州区公共租赁住房租金补贴任务共35户。现下达你们，请严格把关初审工作，认真做好拟发放租金补贴家庭信息的完整性、准确性，确保保障户姓名真实，对保障范围内的人口及家庭全部人口做出明确标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南关街道办事处20户。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古雁街道办事处15户。</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请各街道办事处务必于2022年3月5日前将拟保障户家庭人员信息档案及文件一并报送原州区综合执法局住房保障和物业管理中心。如逾期未报送，我局将不再审核，造成的一切责任自行承担。 </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846" w:firstLineChars="1202"/>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固原市原州区综合执法局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eastAsia="仿宋_GB2312"/>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_GB2312" w:eastAsia="仿宋_GB2312"/>
          <w:sz w:val="32"/>
          <w:szCs w:val="32"/>
        </w:rPr>
        <w:t xml:space="preserve"> </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ascii="仿宋_GB2312" w:hAnsi="仿宋_GB2312" w:eastAsia="仿宋_GB2312" w:cs="仿宋_GB2312"/>
          <w:b w:val="0"/>
          <w:bCs w:val="0"/>
          <w:sz w:val="32"/>
          <w:szCs w:val="32"/>
          <w:lang w:val="en-US" w:eastAsia="zh-CN"/>
        </w:rPr>
      </w:pPr>
    </w:p>
    <w:p>
      <w:pPr>
        <w:spacing w:line="5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286385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397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5pt;margin-top:22.55pt;height:0pt;width:442.2pt;z-index:251660288;mso-width-relative:page;mso-height-relative:page;" filled="f" stroked="t" coordsize="21600,21600" o:gfxdata="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BIAeTXAAAACQEAAA8AAAAAAAAAAQAgAAAAIgAAAGRycy9kb3ducmV2LnhtbFBLAQIU&#10;ABQAAAAIAIdO4kD9LRdJ9AEAAOUDAAAOAAAAAAAAAAEAIAAAACYBAABkcnMvZTJvRG9jLnhtbFBL&#10;BQYAAAAABgAGAFkBAACMBQAAAAA=&#10;">
                <v:fill on="f" focussize="0,0"/>
                <v:stroke weight="1.1pt" color="#000000" joinstyle="round"/>
                <v:imagedata o:title=""/>
                <o:lock v:ext="edit" aspectratio="f"/>
              </v:line>
            </w:pict>
          </mc:Fallback>
        </mc:AlternateContent>
      </w:r>
    </w:p>
    <w:p>
      <w:pPr>
        <w:spacing w:line="440" w:lineRule="exact"/>
        <w:ind w:firstLine="280" w:firstLineChars="100"/>
        <w:jc w:val="both"/>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324485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397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5pt;margin-top:25.55pt;height:0pt;width:442.2pt;z-index:251659264;mso-width-relative:page;mso-height-relative:page;" filled="f" stroked="t" coordsize="21600,21600" o:gfxdata="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8vjr1wAAAAkBAAAPAAAAAAAAAAEAIAAAACIAAABkcnMvZG93bnJldi54bWxQSwEC&#10;FAAUAAAACACHTuJAQX3OU/UBAADlAwAADgAAAAAAAAABACAAAAAmAQAAZHJzL2Uyb0RvYy54bWxQ&#10;SwUGAAAAAAYABgBZAQAAjQUAAAAA&#10;">
                <v:fill on="f" focussize="0,0"/>
                <v:stroke weight="1.1pt" color="#000000" joinstyle="round"/>
                <v:imagedata o:title=""/>
                <o:lock v:ext="edit" aspectratio="f"/>
              </v:line>
            </w:pict>
          </mc:Fallback>
        </mc:AlternateContent>
      </w:r>
      <w:r>
        <w:rPr>
          <w:rFonts w:hint="eastAsia" w:ascii="仿宋_GB2312" w:hAnsi="仿宋_GB2312" w:eastAsia="仿宋_GB2312" w:cs="仿宋_GB2312"/>
          <w:color w:val="000000"/>
          <w:sz w:val="28"/>
          <w:szCs w:val="28"/>
        </w:rPr>
        <w:t>固原市原州区综合执法局</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21</w:t>
      </w:r>
      <w:r>
        <w:rPr>
          <w:rFonts w:hint="eastAsia" w:ascii="仿宋_GB2312" w:hAnsi="仿宋_GB2312" w:eastAsia="仿宋_GB2312" w:cs="仿宋_GB2312"/>
          <w:color w:val="000000"/>
          <w:sz w:val="28"/>
          <w:szCs w:val="28"/>
        </w:rPr>
        <w:t>日印</w:t>
      </w:r>
      <w:r>
        <w:rPr>
          <w:rFonts w:hint="eastAsia" w:ascii="仿宋_GB2312" w:hAnsi="仿宋_GB2312" w:eastAsia="仿宋_GB2312" w:cs="仿宋_GB2312"/>
          <w:color w:val="000000"/>
          <w:sz w:val="28"/>
          <w:szCs w:val="28"/>
          <w:lang w:eastAsia="zh-CN"/>
        </w:rPr>
        <w:t>发</w:t>
      </w:r>
      <w:r>
        <w:rPr>
          <w:rFonts w:hint="eastAsia" w:ascii="仿宋_GB2312" w:hAnsi="仿宋_GB2312" w:eastAsia="仿宋_GB2312" w:cs="仿宋_GB2312"/>
          <w:color w:val="000000"/>
          <w:sz w:val="32"/>
          <w:szCs w:val="32"/>
        </w:rPr>
        <w:t xml:space="preserve"> </w:t>
      </w:r>
      <w:r>
        <w:rPr>
          <w:rFonts w:hint="eastAsia" w:ascii="仿宋_GB2312" w:eastAsia="仿宋_GB2312"/>
          <w:color w:val="000000"/>
          <w:sz w:val="28"/>
          <w:szCs w:val="28"/>
        </w:rPr>
        <w:t xml:space="preserve"> </w:t>
      </w:r>
    </w:p>
    <w:sectPr>
      <w:footerReference r:id="rId3" w:type="default"/>
      <w:pgSz w:w="11906" w:h="16838"/>
      <w:pgMar w:top="1440" w:right="1803" w:bottom="1440" w:left="1803" w:header="851" w:footer="992"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mc:Fallback>
      </mc:AlternateContent>
    </w:r>
    <w:r>
      <w:rPr>
        <w:rFonts w:hint="eastAsia" w:ascii="宋体" w:hAnsi="宋体" w:cs="宋体"/>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cs="宋体"/>
                              <w:sz w:val="28"/>
                              <w:szCs w:val="28"/>
                            </w:rPr>
                          </w:pP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OWLK/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l/cmzcPw6RiJROaWJoyw02C6pKxuWqi0BU/z3PX4E2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Xjliy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ascii="宋体" w:hAnsi="宋体" w:cs="宋体"/>
                        <w:sz w:val="28"/>
                        <w:szCs w:val="28"/>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FC172"/>
    <w:multiLevelType w:val="singleLevel"/>
    <w:tmpl w:val="59AFC1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262E8"/>
    <w:rsid w:val="08E430AE"/>
    <w:rsid w:val="09D4112B"/>
    <w:rsid w:val="0FD75B65"/>
    <w:rsid w:val="14DA3B96"/>
    <w:rsid w:val="1B424D47"/>
    <w:rsid w:val="1BA63D15"/>
    <w:rsid w:val="1E50018D"/>
    <w:rsid w:val="230E5BDD"/>
    <w:rsid w:val="266D598C"/>
    <w:rsid w:val="29301280"/>
    <w:rsid w:val="2E362451"/>
    <w:rsid w:val="2F4262E8"/>
    <w:rsid w:val="2F4F6117"/>
    <w:rsid w:val="32BD7F6E"/>
    <w:rsid w:val="33735FB7"/>
    <w:rsid w:val="360F6B30"/>
    <w:rsid w:val="414E2D25"/>
    <w:rsid w:val="42402EBE"/>
    <w:rsid w:val="424F18A3"/>
    <w:rsid w:val="49CA1973"/>
    <w:rsid w:val="4B984999"/>
    <w:rsid w:val="4C745432"/>
    <w:rsid w:val="4FA67FD7"/>
    <w:rsid w:val="4FA928E1"/>
    <w:rsid w:val="564B1EB0"/>
    <w:rsid w:val="565356FE"/>
    <w:rsid w:val="56621DE7"/>
    <w:rsid w:val="59295E52"/>
    <w:rsid w:val="5A1C31E7"/>
    <w:rsid w:val="6D40508C"/>
    <w:rsid w:val="6DCD2E1B"/>
    <w:rsid w:val="6ED57169"/>
    <w:rsid w:val="70170262"/>
    <w:rsid w:val="70991DAE"/>
    <w:rsid w:val="75A86AB4"/>
    <w:rsid w:val="75D41BD0"/>
    <w:rsid w:val="763D5386"/>
    <w:rsid w:val="76F82139"/>
    <w:rsid w:val="7C9F4E56"/>
    <w:rsid w:val="7CD6108B"/>
    <w:rsid w:val="7E25732C"/>
    <w:rsid w:val="7F5C4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Lines="0" w:beforeAutospacing="1" w:afterLines="0" w:afterAutospacing="1"/>
      <w:jc w:val="center"/>
      <w:outlineLvl w:val="0"/>
    </w:pPr>
    <w:rPr>
      <w:rFonts w:hint="eastAsia" w:ascii="宋体" w:hAnsi="宋体" w:eastAsia="方正小标宋简体" w:cs="宋体"/>
      <w:kern w:val="44"/>
      <w:sz w:val="44"/>
      <w:szCs w:val="48"/>
      <w:lang w:bidi="ar"/>
    </w:rPr>
  </w:style>
  <w:style w:type="paragraph" w:styleId="5">
    <w:name w:val="heading 2"/>
    <w:basedOn w:val="1"/>
    <w:next w:val="1"/>
    <w:semiHidden/>
    <w:unhideWhenUsed/>
    <w:qFormat/>
    <w:uiPriority w:val="0"/>
    <w:pPr>
      <w:spacing w:beforeLines="0" w:beforeAutospacing="1" w:afterLines="0" w:afterAutospacing="1"/>
      <w:jc w:val="both"/>
      <w:outlineLvl w:val="1"/>
    </w:pPr>
    <w:rPr>
      <w:rFonts w:hint="eastAsia" w:ascii="宋体" w:hAnsi="宋体" w:eastAsia="黑体" w:cs="宋体"/>
      <w:b/>
      <w:kern w:val="0"/>
      <w:sz w:val="32"/>
      <w:szCs w:val="36"/>
      <w:lang w:bidi="ar"/>
    </w:rPr>
  </w:style>
  <w:style w:type="paragraph" w:styleId="6">
    <w:name w:val="heading 3"/>
    <w:basedOn w:val="1"/>
    <w:next w:val="1"/>
    <w:semiHidden/>
    <w:unhideWhenUsed/>
    <w:qFormat/>
    <w:uiPriority w:val="0"/>
    <w:pPr>
      <w:spacing w:beforeLines="0" w:beforeAutospacing="1" w:afterLines="0" w:afterAutospacing="1"/>
      <w:jc w:val="both"/>
      <w:outlineLvl w:val="2"/>
    </w:pPr>
    <w:rPr>
      <w:rFonts w:hint="eastAsia" w:ascii="宋体" w:hAnsi="宋体" w:eastAsia="楷体_GB2312" w:cs="宋体"/>
      <w:b/>
      <w:kern w:val="0"/>
      <w:sz w:val="32"/>
      <w:szCs w:val="27"/>
      <w:lang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200" w:leftChars="200" w:firstLine="420"/>
    </w:pPr>
    <w:rPr>
      <w:rFonts w:ascii="Times New Roman"/>
    </w:rPr>
  </w:style>
  <w:style w:type="paragraph" w:styleId="3">
    <w:name w:val="Body Text Indent"/>
    <w:basedOn w:val="1"/>
    <w:unhideWhenUsed/>
    <w:qFormat/>
    <w:uiPriority w:val="99"/>
    <w:pPr>
      <w:ind w:firstLine="640" w:firstLineChars="200"/>
    </w:pPr>
    <w:rPr>
      <w:rFonts w:cs="Times New Roman"/>
      <w:kern w:val="0"/>
      <w:sz w:val="20"/>
    </w:rPr>
  </w:style>
  <w:style w:type="paragraph" w:styleId="7">
    <w:name w:val="footer"/>
    <w:basedOn w:val="1"/>
    <w:next w:val="1"/>
    <w:qFormat/>
    <w:uiPriority w:val="0"/>
    <w:pPr>
      <w:tabs>
        <w:tab w:val="center" w:pos="4153"/>
        <w:tab w:val="right" w:pos="8306"/>
      </w:tabs>
      <w:snapToGrid w:val="0"/>
      <w:jc w:val="left"/>
    </w:pPr>
    <w:rPr>
      <w:rFonts w:ascii="Times New Roman" w:hAnsi="Times New Roman"/>
      <w:sz w:val="32"/>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NormalIndent"/>
    <w:basedOn w:val="1"/>
    <w:qFormat/>
    <w:uiPriority w:val="0"/>
    <w:pPr>
      <w:ind w:firstLine="420" w:firstLineChars="200"/>
      <w:jc w:val="both"/>
      <w:textAlignment w:val="baseline"/>
    </w:pPr>
    <w:rPr>
      <w:rFonts w:ascii="Calibri" w:hAnsi="Calibri" w:eastAsia="宋体"/>
      <w:kern w:val="2"/>
      <w:sz w:val="21"/>
      <w:szCs w:val="24"/>
      <w:lang w:val="en-US" w:eastAsia="zh-CN"/>
    </w:rPr>
  </w:style>
  <w:style w:type="paragraph" w:customStyle="1" w:styleId="14">
    <w:name w:val="Default"/>
    <w:qFormat/>
    <w:uiPriority w:val="0"/>
    <w:pPr>
      <w:widowControl w:val="0"/>
      <w:autoSpaceDE w:val="0"/>
      <w:autoSpaceDN w:val="0"/>
      <w:adjustRightInd w:val="0"/>
    </w:pPr>
    <w:rPr>
      <w:rFonts w:ascii="方正小标宋_GBK" w:hAnsi="方正小标宋_GBK" w:eastAsia="方正小标宋_GBK" w:cs="Times New Roman"/>
      <w:color w:val="000000"/>
      <w:kern w:val="0"/>
      <w:sz w:val="24"/>
      <w:szCs w:val="22"/>
      <w:lang w:val="en-US" w:eastAsia="zh-CN"/>
    </w:rPr>
  </w:style>
  <w:style w:type="paragraph" w:customStyle="1" w:styleId="15">
    <w:name w:val="p0"/>
    <w:basedOn w:val="1"/>
    <w:qFormat/>
    <w:uiPriority w:val="0"/>
    <w:pPr>
      <w:widowControl/>
    </w:pPr>
    <w:rPr>
      <w:kern w:val="0"/>
      <w:szCs w:val="21"/>
    </w:rPr>
  </w:style>
  <w:style w:type="character" w:customStyle="1" w:styleId="16">
    <w:name w:val="apple-converted-space"/>
    <w:basedOn w:val="12"/>
    <w:qFormat/>
    <w:uiPriority w:val="0"/>
  </w:style>
  <w:style w:type="paragraph" w:customStyle="1" w:styleId="17">
    <w:name w:val="Heading #1|1"/>
    <w:basedOn w:val="1"/>
    <w:qFormat/>
    <w:uiPriority w:val="0"/>
    <w:pPr>
      <w:widowControl w:val="0"/>
      <w:shd w:val="clear" w:color="auto" w:fill="auto"/>
      <w:spacing w:before="1160" w:line="576" w:lineRule="exact"/>
      <w:ind w:left="660" w:hanging="660"/>
      <w:outlineLvl w:val="0"/>
    </w:pPr>
    <w:rPr>
      <w:rFonts w:ascii="宋体" w:hAnsi="宋体" w:eastAsia="宋体" w:cs="宋体"/>
      <w:sz w:val="44"/>
      <w:szCs w:val="44"/>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360" w:lineRule="auto"/>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571</Words>
  <Characters>652</Characters>
  <Lines>0</Lines>
  <Paragraphs>0</Paragraphs>
  <TotalTime>11</TotalTime>
  <ScaleCrop>false</ScaleCrop>
  <LinksUpToDate>false</LinksUpToDate>
  <CharactersWithSpaces>705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2021-09-14T01:17:00Z</dcterms:created>
  <dc:creator>鸟有殊音</dc:creator>
  <cp:lastModifiedBy>鸟有殊音</cp:lastModifiedBy>
  <cp:lastPrinted>2022-02-21T06:21:47Z</cp:lastPrinted>
  <dcterms:modified xsi:type="dcterms:W3CDTF">2022-02-21T06:23:21Z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09B9210C92BA45A1B1FF81491D2EDE46</vt:lpwstr>
  </property>
</Properties>
</file>