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82A83">
      <w:pPr>
        <w:rPr>
          <w:rFonts w:hint="eastAsia"/>
        </w:rPr>
      </w:pPr>
    </w:p>
    <w:p w14:paraId="0AA06E4B">
      <w:pPr>
        <w:keepNext w:val="0"/>
        <w:keepLines w:val="0"/>
        <w:pageBreakBefore w:val="0"/>
        <w:widowControl w:val="0"/>
        <w:kinsoku/>
        <w:wordWrap/>
        <w:overflowPunct/>
        <w:topLinePunct w:val="0"/>
        <w:autoSpaceDE/>
        <w:autoSpaceDN/>
        <w:bidi w:val="0"/>
        <w:adjustRightInd/>
        <w:snapToGrid/>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2024年度拟享受宁夏基层就业学费补偿</w:t>
      </w:r>
    </w:p>
    <w:p w14:paraId="2C5AC556">
      <w:pPr>
        <w:keepNext w:val="0"/>
        <w:keepLines w:val="0"/>
        <w:pageBreakBefore w:val="0"/>
        <w:widowControl w:val="0"/>
        <w:kinsoku/>
        <w:wordWrap/>
        <w:overflowPunct/>
        <w:topLinePunct w:val="0"/>
        <w:autoSpaceDE/>
        <w:autoSpaceDN/>
        <w:bidi w:val="0"/>
        <w:adjustRightInd/>
        <w:snapToGrid/>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国家助学贷款代偿人员名单</w:t>
      </w:r>
    </w:p>
    <w:p w14:paraId="3A2AF1E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14:paraId="28B6B54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宁夏回族自治区学生资助资金管理办法》（宁财规发〔2022〕25号）和《自治区教育厅、财政厅、人力资源和社会保障厅关于进一步规范基层就业学费补偿和国家助学贷款代偿申请受理审核工作的通知》（宁教学〔2024〕53号）等文件要求，经高校毕业生个人申请，</w:t>
      </w:r>
      <w:r>
        <w:rPr>
          <w:rFonts w:hint="eastAsia" w:ascii="仿宋" w:hAnsi="仿宋" w:eastAsia="仿宋" w:cs="仿宋"/>
          <w:sz w:val="32"/>
          <w:szCs w:val="32"/>
          <w:lang w:val="en-US" w:eastAsia="zh-CN"/>
        </w:rPr>
        <w:t>教体</w:t>
      </w:r>
      <w:r>
        <w:rPr>
          <w:rFonts w:hint="eastAsia" w:ascii="仿宋" w:hAnsi="仿宋" w:eastAsia="仿宋" w:cs="仿宋"/>
          <w:sz w:val="32"/>
          <w:szCs w:val="32"/>
        </w:rPr>
        <w:t>局审核，区级专家审查确认，2024年度</w:t>
      </w:r>
      <w:r>
        <w:rPr>
          <w:rFonts w:hint="eastAsia" w:ascii="仿宋" w:hAnsi="仿宋" w:eastAsia="仿宋" w:cs="仿宋"/>
          <w:sz w:val="32"/>
          <w:szCs w:val="32"/>
          <w:lang w:val="en-US" w:eastAsia="zh-CN"/>
        </w:rPr>
        <w:t>原州区</w:t>
      </w:r>
      <w:r>
        <w:rPr>
          <w:rFonts w:hint="eastAsia" w:ascii="仿宋" w:hAnsi="仿宋" w:eastAsia="仿宋" w:cs="仿宋"/>
          <w:sz w:val="32"/>
          <w:szCs w:val="32"/>
        </w:rPr>
        <w:t>教育</w:t>
      </w:r>
      <w:r>
        <w:rPr>
          <w:rFonts w:hint="eastAsia" w:ascii="仿宋" w:hAnsi="仿宋" w:eastAsia="仿宋" w:cs="仿宋"/>
          <w:sz w:val="32"/>
          <w:szCs w:val="32"/>
          <w:lang w:val="en-US" w:eastAsia="zh-CN"/>
        </w:rPr>
        <w:t>体育</w:t>
      </w:r>
      <w:r>
        <w:rPr>
          <w:rFonts w:hint="eastAsia" w:ascii="仿宋" w:hAnsi="仿宋" w:eastAsia="仿宋" w:cs="仿宋"/>
          <w:sz w:val="32"/>
          <w:szCs w:val="32"/>
        </w:rPr>
        <w:t>局受理拟享受宁夏基层就业学费补偿国家助学贷款代偿人员共计</w:t>
      </w:r>
      <w:r>
        <w:rPr>
          <w:rFonts w:hint="eastAsia" w:ascii="仿宋" w:hAnsi="仿宋" w:eastAsia="仿宋" w:cs="仿宋"/>
          <w:sz w:val="32"/>
          <w:szCs w:val="32"/>
          <w:lang w:val="en-US" w:eastAsia="zh-CN"/>
        </w:rPr>
        <w:t>14</w:t>
      </w:r>
      <w:r>
        <w:rPr>
          <w:rFonts w:hint="eastAsia" w:ascii="仿宋" w:hAnsi="仿宋" w:eastAsia="仿宋" w:cs="仿宋"/>
          <w:sz w:val="32"/>
          <w:szCs w:val="32"/>
        </w:rPr>
        <w:t>人，</w:t>
      </w:r>
      <w:r>
        <w:rPr>
          <w:rFonts w:hint="eastAsia" w:ascii="仿宋" w:hAnsi="仿宋" w:eastAsia="仿宋" w:cs="仿宋"/>
          <w:sz w:val="32"/>
          <w:szCs w:val="32"/>
          <w:lang w:val="en-US" w:eastAsia="zh-CN"/>
        </w:rPr>
        <w:t>28.8691</w:t>
      </w:r>
      <w:r>
        <w:rPr>
          <w:rFonts w:hint="eastAsia" w:ascii="仿宋" w:hAnsi="仿宋" w:eastAsia="仿宋" w:cs="仿宋"/>
          <w:sz w:val="32"/>
          <w:szCs w:val="32"/>
        </w:rPr>
        <w:t>万元。现将名单予以公示（公示名单详见附件）。</w:t>
      </w:r>
    </w:p>
    <w:p w14:paraId="027D90D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公示日期：2025年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日至</w:t>
      </w:r>
      <w:r>
        <w:rPr>
          <w:rFonts w:hint="eastAsia" w:ascii="仿宋" w:hAnsi="仿宋" w:eastAsia="仿宋" w:cs="仿宋"/>
          <w:sz w:val="32"/>
          <w:szCs w:val="32"/>
          <w:lang w:val="en-US" w:eastAsia="zh-CN"/>
        </w:rPr>
        <w:t>5月7</w:t>
      </w:r>
      <w:r>
        <w:rPr>
          <w:rFonts w:hint="eastAsia" w:ascii="仿宋" w:hAnsi="仿宋" w:eastAsia="仿宋" w:cs="仿宋"/>
          <w:sz w:val="32"/>
          <w:szCs w:val="32"/>
        </w:rPr>
        <w:t>日。（共5个工作日）。</w:t>
      </w:r>
    </w:p>
    <w:p w14:paraId="61C79CC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公示期间，若有异议，请实名向我单位反映。匿名或超出期限的异议不予受理。</w:t>
      </w:r>
    </w:p>
    <w:p w14:paraId="3D16B6D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0954-2041657     0954-2028509</w:t>
      </w:r>
    </w:p>
    <w:p w14:paraId="28FA9C7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附件：2024年度拟享受宁夏基层就业学费补偿国家助学贷款代偿人员名单</w:t>
      </w:r>
    </w:p>
    <w:p w14:paraId="5095CCC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14:paraId="4A0EDCB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14:paraId="6B500D0E">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rPr>
      </w:pPr>
    </w:p>
    <w:p w14:paraId="65AC6091">
      <w:pPr>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 w:hAnsi="仿宋" w:eastAsia="仿宋" w:cs="仿宋"/>
          <w:sz w:val="32"/>
          <w:szCs w:val="32"/>
        </w:rPr>
      </w:pPr>
      <w:r>
        <w:rPr>
          <w:rFonts w:hint="eastAsia" w:ascii="仿宋" w:hAnsi="仿宋" w:eastAsia="仿宋" w:cs="仿宋"/>
          <w:sz w:val="32"/>
          <w:szCs w:val="32"/>
          <w:lang w:val="en-US" w:eastAsia="zh-CN"/>
        </w:rPr>
        <w:t>固原市原州区教育</w:t>
      </w:r>
      <w:r>
        <w:rPr>
          <w:rFonts w:hint="eastAsia" w:ascii="仿宋" w:hAnsi="仿宋" w:eastAsia="仿宋" w:cs="仿宋"/>
          <w:sz w:val="32"/>
          <w:szCs w:val="32"/>
        </w:rPr>
        <w:t>教育体育局</w:t>
      </w:r>
    </w:p>
    <w:p w14:paraId="50B9CC91">
      <w:pPr>
        <w:keepNext w:val="0"/>
        <w:keepLines w:val="0"/>
        <w:pageBreakBefore w:val="0"/>
        <w:widowControl w:val="0"/>
        <w:kinsoku/>
        <w:wordWrap/>
        <w:overflowPunct/>
        <w:topLinePunct w:val="0"/>
        <w:autoSpaceDE/>
        <w:autoSpaceDN/>
        <w:bidi w:val="0"/>
        <w:adjustRightInd/>
        <w:snapToGrid/>
        <w:spacing w:line="56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14:paraId="3A974F34">
      <w:pPr>
        <w:keepNext w:val="0"/>
        <w:keepLines w:val="0"/>
        <w:pageBreakBefore w:val="0"/>
        <w:widowControl w:val="0"/>
        <w:kinsoku/>
        <w:wordWrap/>
        <w:overflowPunct/>
        <w:topLinePunct w:val="0"/>
        <w:autoSpaceDE/>
        <w:autoSpaceDN/>
        <w:bidi w:val="0"/>
        <w:adjustRightInd/>
        <w:snapToGrid/>
        <w:spacing w:line="560" w:lineRule="exact"/>
        <w:ind w:firstLine="3520" w:firstLineChars="1100"/>
        <w:rPr>
          <w:rFonts w:hint="eastAsia" w:ascii="仿宋" w:hAnsi="仿宋" w:eastAsia="仿宋" w:cs="仿宋"/>
          <w:sz w:val="32"/>
          <w:szCs w:val="32"/>
        </w:rPr>
      </w:pPr>
    </w:p>
    <w:tbl>
      <w:tblPr>
        <w:tblStyle w:val="2"/>
        <w:tblW w:w="8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886"/>
        <w:gridCol w:w="1140"/>
        <w:gridCol w:w="645"/>
        <w:gridCol w:w="720"/>
        <w:gridCol w:w="2385"/>
        <w:gridCol w:w="990"/>
        <w:gridCol w:w="1215"/>
      </w:tblGrid>
      <w:tr w14:paraId="680F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36" w:type="dxa"/>
            <w:gridSpan w:val="8"/>
            <w:tcBorders>
              <w:top w:val="nil"/>
              <w:left w:val="nil"/>
              <w:bottom w:val="nil"/>
              <w:right w:val="nil"/>
            </w:tcBorders>
            <w:noWrap/>
            <w:vAlign w:val="center"/>
          </w:tcPr>
          <w:p w14:paraId="12EB0DA6">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w:t>
            </w:r>
          </w:p>
          <w:p w14:paraId="0FC5F00C">
            <w:pPr>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2024年度拟享受宁夏基层就业学费补偿</w:t>
            </w:r>
          </w:p>
          <w:p w14:paraId="3B29E53C">
            <w:pPr>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国家助学贷款代偿人员名单</w:t>
            </w:r>
          </w:p>
          <w:p w14:paraId="2D7AA3D6">
            <w:pPr>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p>
        </w:tc>
      </w:tr>
      <w:tr w14:paraId="4690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620B589">
            <w:pPr>
              <w:keepNext w:val="0"/>
              <w:keepLines w:val="0"/>
              <w:widowControl/>
              <w:suppressLineNumbers w:val="0"/>
              <w:jc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53D15E8">
            <w:pPr>
              <w:keepNext w:val="0"/>
              <w:keepLines w:val="0"/>
              <w:widowControl/>
              <w:suppressLineNumbers w:val="0"/>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姓名</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CAB949">
            <w:pPr>
              <w:keepNext w:val="0"/>
              <w:keepLines w:val="0"/>
              <w:widowControl/>
              <w:suppressLineNumbers w:val="0"/>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毕业学校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CA53B00">
            <w:pPr>
              <w:keepNext w:val="0"/>
              <w:keepLines w:val="0"/>
              <w:widowControl/>
              <w:suppressLineNumbers w:val="0"/>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学历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4B4A15">
            <w:pPr>
              <w:keepNext w:val="0"/>
              <w:keepLines w:val="0"/>
              <w:widowControl/>
              <w:suppressLineNumbers w:val="0"/>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毕业年份</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294E03CD">
            <w:pPr>
              <w:keepNext w:val="0"/>
              <w:keepLines w:val="0"/>
              <w:widowControl/>
              <w:suppressLineNumbers w:val="0"/>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基层单位名称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6BAE19">
            <w:pPr>
              <w:keepNext w:val="0"/>
              <w:keepLines w:val="0"/>
              <w:widowControl/>
              <w:suppressLineNumbers w:val="0"/>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到基层就业年月</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C0D3D0C">
            <w:pPr>
              <w:keepNext w:val="0"/>
              <w:keepLines w:val="0"/>
              <w:widowControl/>
              <w:suppressLineNumbers w:val="0"/>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补偿代偿金额（元）</w:t>
            </w:r>
          </w:p>
        </w:tc>
      </w:tr>
      <w:tr w14:paraId="3CDD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D1A901A">
            <w:pPr>
              <w:keepNext w:val="0"/>
              <w:keepLines w:val="0"/>
              <w:widowControl/>
              <w:suppressLineNumbers w:val="0"/>
              <w:jc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0AE6C7E">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马泽龙</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D69C6A1">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西北民族大学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00B3C4">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9E11AE">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67F7F70C">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中央储备粮银川直属库有限公司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DEB45E">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660187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18000</w:t>
            </w:r>
          </w:p>
        </w:tc>
      </w:tr>
      <w:tr w14:paraId="40E2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57F7722">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5247439">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范蒙</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B50B8D">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西南交通大学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BD314BD">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CD719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2D7E9F2E">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中卫市海原县三河镇人民政府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318418">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C6E3E85">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18981</w:t>
            </w:r>
          </w:p>
        </w:tc>
      </w:tr>
      <w:tr w14:paraId="17C8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5298BCB">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61F74CF">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刘大伟</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8FCDAC8">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辽宁工业大学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23BA7D2">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18EAA5">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4BBE4073">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中国大唐集团宁夏分公司太阳山运维中心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531C38">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C46161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16800</w:t>
            </w:r>
          </w:p>
        </w:tc>
      </w:tr>
      <w:tr w14:paraId="54E9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1503577">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59CD2A1">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郝金福</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9EC892">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兰州石化职业技术学院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FEC9136">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专科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65320F">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4D5B6864">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国家能源集团宁夏煤业有限责任公司煤制油化工安装检修公司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774A1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D2F8CF6">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13500</w:t>
            </w:r>
          </w:p>
        </w:tc>
      </w:tr>
      <w:tr w14:paraId="4CCA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2E46AE3">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628E331">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吴欣蔚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B86056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汉中职业技术学院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CFE579">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专科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E3EBE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4B4B3456">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固原市隆德县联财卫生院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762AD1">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BA6CDA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16500</w:t>
            </w:r>
          </w:p>
        </w:tc>
      </w:tr>
      <w:tr w14:paraId="614E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4DC5E8C">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EE0C34E">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马银刚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C0F2917">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山东大学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742AD59">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研究生</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B085E6">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3AD9304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彭阳县交岔人民政府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0A79380">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D994AD">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24000</w:t>
            </w:r>
          </w:p>
        </w:tc>
      </w:tr>
      <w:tr w14:paraId="73E0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83DADC4">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B385EE8">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余凡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31BF40">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东北电力大学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2EE5A1">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E62008">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2021.07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2B7F223F">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国能平罗发电有限公司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6B9D52">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2021.07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B00C513">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15400</w:t>
            </w:r>
          </w:p>
        </w:tc>
      </w:tr>
      <w:tr w14:paraId="2253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B186162">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1C13BCA">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王星懿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AEE577">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南昌理工学院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9DF91C0">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7D499F">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57DEEA26">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国网固原供电公司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C85603">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2019.07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0C35C1C">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32000</w:t>
            </w:r>
          </w:p>
        </w:tc>
      </w:tr>
      <w:tr w14:paraId="6D57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9C86F06">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1E4F210">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郭春浩</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BA3064E">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东南大学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040F83D">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485047">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4B33C2B7">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原州区官厅镇人民政府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862F56">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31AE599">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32000</w:t>
            </w:r>
          </w:p>
        </w:tc>
      </w:tr>
      <w:tr w14:paraId="6398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0B524AC">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FC83285">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高飞</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DF963C">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长春工程学院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592C7D">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BF2D24">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219C9C46">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国能宁夏大坝三期发电有限公司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6378BC">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F4AB324">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14000</w:t>
            </w:r>
          </w:p>
        </w:tc>
      </w:tr>
      <w:tr w14:paraId="3570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B759A2F">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9256424">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马小军</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C9A0FA7">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西安理工大学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F5C2E1">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0EB167">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2021.07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6FDEDF2D">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宁夏龙源新能源有限公司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205157">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2021.07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62CDE40">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21010</w:t>
            </w:r>
          </w:p>
        </w:tc>
      </w:tr>
      <w:tr w14:paraId="0191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DAA61BF">
            <w:pPr>
              <w:keepNext w:val="0"/>
              <w:keepLines w:val="0"/>
              <w:widowControl/>
              <w:suppressLineNumbers w:val="0"/>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4CA9FBB">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吕志伟</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E4977A">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九江职业技术学院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901CE8F">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专科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B7B66D">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7E0E78D0">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宁夏六盘山水务有限公司中庄水库管理所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707FF3">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2020.07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162790F">
            <w:pPr>
              <w:keepNext w:val="0"/>
              <w:keepLines w:val="0"/>
              <w:widowControl/>
              <w:suppressLineNumbers w:val="0"/>
              <w:jc w:val="center"/>
              <w:rPr>
                <w:rFonts w:hint="eastAsia" w:ascii="仿宋_GB2312" w:hAnsi="宋体" w:eastAsia="仿宋_GB2312" w:cs="仿宋_GB2312"/>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15000</w:t>
            </w:r>
          </w:p>
        </w:tc>
      </w:tr>
      <w:tr w14:paraId="5354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C51082F">
            <w:pPr>
              <w:keepNext w:val="0"/>
              <w:keepLines w:val="0"/>
              <w:widowControl/>
              <w:suppressLineNumbers w:val="0"/>
              <w:jc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EC40136">
            <w:pPr>
              <w:keepNext w:val="0"/>
              <w:keepLines w:val="0"/>
              <w:widowControl/>
              <w:suppressLineNumbers w:val="0"/>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辛博曈</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05DD9AC">
            <w:pPr>
              <w:keepNext w:val="0"/>
              <w:keepLines w:val="0"/>
              <w:widowControl/>
              <w:suppressLineNumbers w:val="0"/>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重庆移通学院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1BBDAA4">
            <w:pPr>
              <w:keepNext w:val="0"/>
              <w:keepLines w:val="0"/>
              <w:widowControl/>
              <w:suppressLineNumbers w:val="0"/>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本科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5A3CCE">
            <w:pPr>
              <w:keepNext w:val="0"/>
              <w:keepLines w:val="0"/>
              <w:widowControl/>
              <w:suppressLineNumbers w:val="0"/>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2020.07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65B9DA5D">
            <w:pPr>
              <w:keepNext w:val="0"/>
              <w:keepLines w:val="0"/>
              <w:widowControl/>
              <w:suppressLineNumbers w:val="0"/>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宁夏六盘山水务有限公司（三营镇）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FBF6AC">
            <w:pPr>
              <w:keepNext w:val="0"/>
              <w:keepLines w:val="0"/>
              <w:widowControl/>
              <w:suppressLineNumbers w:val="0"/>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2020.07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DFF7D83">
            <w:pPr>
              <w:keepNext w:val="0"/>
              <w:keepLines w:val="0"/>
              <w:widowControl/>
              <w:suppressLineNumbers w:val="0"/>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32000</w:t>
            </w:r>
          </w:p>
        </w:tc>
      </w:tr>
      <w:tr w14:paraId="385D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ABC0AD0">
            <w:pPr>
              <w:keepNext w:val="0"/>
              <w:keepLines w:val="0"/>
              <w:widowControl/>
              <w:suppressLineNumbers w:val="0"/>
              <w:jc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0689E">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马程</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EE3F545">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三峡电力职业技术学院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9D567F">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874336">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3A831">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中国大唐集团新能源宁夏分公司（预旺镇）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2873CC">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C0C4DE2">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19500</w:t>
            </w:r>
          </w:p>
        </w:tc>
      </w:tr>
    </w:tbl>
    <w:p w14:paraId="7A3C8578">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cs="仿宋"/>
          <w:sz w:val="32"/>
          <w:szCs w:val="32"/>
        </w:rPr>
      </w:pPr>
    </w:p>
    <w:sectPr>
      <w:pgSz w:w="11906" w:h="16838"/>
      <w:pgMar w:top="1440" w:right="1800" w:bottom="1440" w:left="180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21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30D10"/>
    <w:rsid w:val="26AD0521"/>
    <w:rsid w:val="511C79C5"/>
    <w:rsid w:val="561665B6"/>
    <w:rsid w:val="9FE9E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738</Words>
  <Characters>969</Characters>
  <Lines>0</Lines>
  <Paragraphs>0</Paragraphs>
  <TotalTime>13</TotalTime>
  <ScaleCrop>false</ScaleCrop>
  <LinksUpToDate>false</LinksUpToDate>
  <CharactersWithSpaces>981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2025-03-19T15:03:00Z</dcterms:created>
  <dc:creator>123</dc:creator>
  <cp:lastModifiedBy>user</cp:lastModifiedBy>
  <dcterms:modified xsi:type="dcterms:W3CDTF">2025-04-28T11:23:45Z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eyJoZGlkIjoiOGMyZDVlNzBhNTQ2Mjg2YmZmYjkyODkxYjBlODVlMDciLCJ1c2VySWQiOiIxNjA4ODQ2MjQ4In0=</vt:lpwstr>
  </property>
  <property fmtid="{D5CDD505-2E9C-101B-9397-08002B2CF9AE}" pid="4" name="ICV">
    <vt:lpwstr>7744A48563F843A79778BDACAADFABA4_13</vt:lpwstr>
  </property>
</Properties>
</file>