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458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bCs/>
          <w:sz w:val="44"/>
          <w:szCs w:val="44"/>
          <w:lang w:eastAsia="zh-CN"/>
        </w:rPr>
      </w:pPr>
      <w:r>
        <w:rPr>
          <w:rFonts w:hint="eastAsia" w:ascii="方正公文小标宋" w:hAnsi="方正公文小标宋" w:eastAsia="方正公文小标宋" w:cs="方正公文小标宋"/>
          <w:b/>
          <w:bCs/>
          <w:sz w:val="44"/>
          <w:szCs w:val="44"/>
        </w:rPr>
        <w:t>关于</w:t>
      </w:r>
      <w:r>
        <w:rPr>
          <w:rFonts w:hint="eastAsia" w:ascii="方正公文小标宋" w:hAnsi="方正公文小标宋" w:eastAsia="方正公文小标宋" w:cs="方正公文小标宋"/>
          <w:snapToGrid w:val="0"/>
          <w:color w:val="000000"/>
          <w:spacing w:val="0"/>
          <w:kern w:val="0"/>
          <w:sz w:val="44"/>
          <w:szCs w:val="44"/>
          <w:lang w:val="en-US" w:eastAsia="zh-CN" w:bidi="ar"/>
        </w:rPr>
        <w:t>原州区官厅镇</w:t>
      </w:r>
      <w:r>
        <w:rPr>
          <w:rFonts w:hint="eastAsia" w:ascii="方正公文小标宋" w:hAnsi="方正公文小标宋" w:eastAsia="方正公文小标宋" w:cs="方正公文小标宋"/>
          <w:spacing w:val="0"/>
          <w:sz w:val="44"/>
          <w:szCs w:val="44"/>
          <w:lang w:val="en-US" w:eastAsia="zh-CN"/>
        </w:rPr>
        <w:t>2026年道路安全综合治理以工代赈项目</w:t>
      </w:r>
      <w:r>
        <w:rPr>
          <w:rFonts w:hint="eastAsia" w:ascii="方正公文小标宋" w:hAnsi="方正公文小标宋" w:eastAsia="方正公文小标宋" w:cs="方正公文小标宋"/>
          <w:b/>
          <w:bCs/>
          <w:sz w:val="44"/>
          <w:szCs w:val="44"/>
          <w:lang w:eastAsia="zh-CN"/>
        </w:rPr>
        <w:t>开工前期公示</w:t>
      </w:r>
    </w:p>
    <w:p w14:paraId="36EDA2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32"/>
          <w:szCs w:val="32"/>
        </w:rPr>
      </w:pPr>
    </w:p>
    <w:p w14:paraId="1E81D8BE">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sz w:val="32"/>
          <w:szCs w:val="32"/>
        </w:rPr>
        <w:t>根据</w:t>
      </w:r>
      <w:r>
        <w:rPr>
          <w:rFonts w:hint="eastAsia" w:ascii="方正仿宋_GB2312" w:hAnsi="方正仿宋_GB2312" w:eastAsia="方正仿宋_GB2312" w:cs="方正仿宋_GB2312"/>
          <w:kern w:val="2"/>
          <w:sz w:val="32"/>
          <w:szCs w:val="32"/>
          <w:lang w:val="en-US" w:eastAsia="zh-CN" w:bidi="ar-SA"/>
        </w:rPr>
        <w:t>《</w:t>
      </w:r>
      <w:r>
        <w:rPr>
          <w:rFonts w:hint="eastAsia" w:ascii="方正仿宋_GB2312" w:hAnsi="方正仿宋_GB2312" w:eastAsia="方正仿宋_GB2312" w:cs="方正仿宋_GB2312"/>
          <w:sz w:val="32"/>
          <w:szCs w:val="32"/>
          <w:lang w:val="en-US" w:eastAsia="zh-CN"/>
        </w:rPr>
        <w:t>原州</w:t>
      </w:r>
      <w:r>
        <w:rPr>
          <w:rFonts w:hint="eastAsia" w:ascii="方正仿宋_GB2312" w:hAnsi="方正仿宋_GB2312" w:eastAsia="方正仿宋_GB2312" w:cs="方正仿宋_GB2312"/>
          <w:sz w:val="32"/>
          <w:szCs w:val="32"/>
        </w:rPr>
        <w:t>区发改</w:t>
      </w:r>
      <w:r>
        <w:rPr>
          <w:rFonts w:hint="eastAsia" w:ascii="方正仿宋_GB2312" w:hAnsi="方正仿宋_GB2312" w:eastAsia="方正仿宋_GB2312" w:cs="方正仿宋_GB2312"/>
          <w:sz w:val="32"/>
          <w:szCs w:val="32"/>
          <w:lang w:val="en-US" w:eastAsia="zh-CN"/>
        </w:rPr>
        <w:t>局</w:t>
      </w:r>
      <w:r>
        <w:rPr>
          <w:rFonts w:hint="eastAsia" w:ascii="方正仿宋_GB2312" w:hAnsi="方正仿宋_GB2312" w:eastAsia="方正仿宋_GB2312" w:cs="方正仿宋_GB2312"/>
          <w:kern w:val="2"/>
          <w:sz w:val="32"/>
          <w:szCs w:val="32"/>
          <w:lang w:val="en-US" w:eastAsia="zh-CN" w:bidi="ar-SA"/>
        </w:rPr>
        <w:t>关于下达2025年第四批以工代赈中央预算内投资计划的通知》（原发改项目〔2025〕68号）资金下达</w:t>
      </w:r>
      <w:r>
        <w:rPr>
          <w:rFonts w:hint="eastAsia" w:ascii="方正仿宋_GB2312" w:hAnsi="方正仿宋_GB2312" w:eastAsia="方正仿宋_GB2312" w:cs="方正仿宋_GB2312"/>
          <w:sz w:val="32"/>
          <w:szCs w:val="32"/>
        </w:rPr>
        <w:t>文件要求，我镇根据</w:t>
      </w:r>
      <w:r>
        <w:rPr>
          <w:rFonts w:hint="eastAsia" w:ascii="方正仿宋_GB2312" w:hAnsi="方正仿宋_GB2312" w:eastAsia="方正仿宋_GB2312" w:cs="方正仿宋_GB2312"/>
          <w:sz w:val="32"/>
          <w:szCs w:val="32"/>
          <w:lang w:val="en-US" w:eastAsia="zh-CN"/>
        </w:rPr>
        <w:t>镇域</w:t>
      </w:r>
      <w:r>
        <w:rPr>
          <w:rFonts w:hint="eastAsia" w:ascii="方正仿宋_GB2312" w:hAnsi="方正仿宋_GB2312" w:eastAsia="方正仿宋_GB2312" w:cs="方正仿宋_GB2312"/>
          <w:sz w:val="32"/>
          <w:szCs w:val="32"/>
        </w:rPr>
        <w:t>实际</w:t>
      </w:r>
      <w:r>
        <w:rPr>
          <w:rFonts w:hint="eastAsia" w:ascii="方正仿宋_GB2312" w:hAnsi="方正仿宋_GB2312" w:eastAsia="方正仿宋_GB2312" w:cs="方正仿宋_GB2312"/>
          <w:sz w:val="32"/>
          <w:szCs w:val="32"/>
          <w:lang w:val="en-US" w:eastAsia="zh-CN"/>
        </w:rPr>
        <w:t>道路情况</w:t>
      </w:r>
      <w:r>
        <w:rPr>
          <w:rFonts w:hint="eastAsia" w:ascii="方正仿宋_GB2312" w:hAnsi="方正仿宋_GB2312" w:eastAsia="方正仿宋_GB2312" w:cs="方正仿宋_GB2312"/>
          <w:sz w:val="32"/>
          <w:szCs w:val="32"/>
        </w:rPr>
        <w:t>，委托设计单位</w:t>
      </w:r>
      <w:r>
        <w:rPr>
          <w:rFonts w:hint="eastAsia" w:ascii="方正仿宋_GB2312" w:hAnsi="方正仿宋_GB2312" w:eastAsia="方正仿宋_GB2312" w:cs="方正仿宋_GB2312"/>
          <w:sz w:val="32"/>
          <w:szCs w:val="32"/>
          <w:lang w:val="en-US" w:eastAsia="zh-CN"/>
        </w:rPr>
        <w:t>固原市公路勘察设计院有限公司完成</w:t>
      </w:r>
      <w:r>
        <w:rPr>
          <w:rFonts w:hint="eastAsia" w:ascii="方正仿宋_GB2312" w:hAnsi="方正仿宋_GB2312" w:eastAsia="方正仿宋_GB2312" w:cs="方正仿宋_GB2312"/>
          <w:sz w:val="32"/>
          <w:szCs w:val="32"/>
        </w:rPr>
        <w:t>了《</w:t>
      </w:r>
      <w:r>
        <w:rPr>
          <w:rFonts w:hint="eastAsia" w:ascii="方正仿宋_GB2312" w:hAnsi="方正仿宋_GB2312" w:eastAsia="方正仿宋_GB2312" w:cs="方正仿宋_GB2312"/>
          <w:b w:val="0"/>
          <w:color w:val="auto"/>
          <w:kern w:val="2"/>
          <w:sz w:val="32"/>
          <w:szCs w:val="32"/>
          <w:lang w:val="en-US" w:eastAsia="zh-CN" w:bidi="ar-SA"/>
        </w:rPr>
        <w:t>原州区官厅镇2026年道路安全综合治理以工代赈项目</w:t>
      </w:r>
      <w:r>
        <w:rPr>
          <w:rFonts w:hint="eastAsia" w:ascii="方正仿宋_GB2312" w:hAnsi="方正仿宋_GB2312" w:eastAsia="方正仿宋_GB2312" w:cs="方正仿宋_GB2312"/>
          <w:sz w:val="32"/>
          <w:szCs w:val="32"/>
        </w:rPr>
        <w:t>初步设计》，</w:t>
      </w:r>
      <w:r>
        <w:rPr>
          <w:rFonts w:hint="eastAsia" w:ascii="方正仿宋_GB2312" w:hAnsi="方正仿宋_GB2312" w:eastAsia="方正仿宋_GB2312" w:cs="方正仿宋_GB2312"/>
          <w:spacing w:val="0"/>
          <w:sz w:val="32"/>
          <w:szCs w:val="32"/>
          <w:lang w:val="en-US" w:eastAsia="zh-CN"/>
        </w:rPr>
        <w:t>经原州区审批服务管理局（原审批发[2025]38号）文件批复</w:t>
      </w:r>
      <w:r>
        <w:rPr>
          <w:rStyle w:val="9"/>
          <w:rFonts w:hint="eastAsia" w:ascii="方正仿宋_GB2312" w:hAnsi="方正仿宋_GB2312" w:eastAsia="方正仿宋_GB2312" w:cs="方正仿宋_GB2312"/>
          <w:b w:val="0"/>
          <w:bCs w:val="0"/>
          <w:i w:val="0"/>
          <w:iCs w:val="0"/>
          <w:caps w:val="0"/>
          <w:color w:val="000000" w:themeColor="text1"/>
          <w:spacing w:val="0"/>
          <w:sz w:val="32"/>
          <w:szCs w:val="32"/>
          <w:shd w:val="clear" w:color="auto" w:fill="FFFFFF"/>
          <w:lang w:val="en-US" w:eastAsia="zh-CN"/>
          <w14:textFill>
            <w14:solidFill>
              <w14:schemeClr w14:val="tx1"/>
            </w14:solidFill>
          </w14:textFill>
        </w:rPr>
        <w:t>，</w:t>
      </w:r>
      <w:r>
        <w:rPr>
          <w:rFonts w:hint="eastAsia" w:ascii="方正仿宋_GB2312" w:hAnsi="方正仿宋_GB2312" w:eastAsia="方正仿宋_GB2312" w:cs="方正仿宋_GB2312"/>
          <w:kern w:val="0"/>
          <w:sz w:val="32"/>
          <w:szCs w:val="32"/>
          <w:lang w:val="en-US" w:eastAsia="zh-CN" w:bidi="ar"/>
        </w:rPr>
        <w:t>项目经原州区区委2026年第4次常委会和区人民政府2026年第3次常务会议研究通过。</w:t>
      </w:r>
      <w:r>
        <w:rPr>
          <w:rFonts w:hint="eastAsia" w:ascii="方正仿宋_GB2312" w:hAnsi="方正仿宋_GB2312" w:eastAsia="方正仿宋_GB2312" w:cs="方正仿宋_GB2312"/>
          <w:spacing w:val="0"/>
          <w:sz w:val="32"/>
          <w:szCs w:val="32"/>
          <w:lang w:val="en-US" w:eastAsia="zh-CN"/>
        </w:rPr>
        <w:t>现将该项目公示如下:</w:t>
      </w:r>
    </w:p>
    <w:p w14:paraId="3E51E6D2">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spacing w:val="0"/>
          <w:sz w:val="32"/>
          <w:szCs w:val="32"/>
        </w:rPr>
      </w:pPr>
      <w:r>
        <w:rPr>
          <w:rFonts w:hint="eastAsia" w:ascii="黑体" w:hAnsi="黑体" w:eastAsia="黑体" w:cs="黑体"/>
          <w:snapToGrid w:val="0"/>
          <w:color w:val="000000"/>
          <w:spacing w:val="0"/>
          <w:kern w:val="0"/>
          <w:sz w:val="32"/>
          <w:szCs w:val="32"/>
          <w:lang w:val="en-US" w:eastAsia="zh-CN" w:bidi="ar"/>
        </w:rPr>
        <w:t>一、项目名称</w:t>
      </w:r>
      <w:r>
        <w:rPr>
          <w:rFonts w:hint="eastAsia" w:ascii="宋体" w:hAnsi="宋体" w:eastAsia="宋体" w:cs="宋体"/>
          <w:snapToGrid w:val="0"/>
          <w:color w:val="000000"/>
          <w:spacing w:val="0"/>
          <w:kern w:val="0"/>
          <w:sz w:val="32"/>
          <w:szCs w:val="32"/>
          <w:lang w:val="en-US" w:eastAsia="zh-CN" w:bidi="ar"/>
        </w:rPr>
        <w:t xml:space="preserve"> </w:t>
      </w:r>
    </w:p>
    <w:p w14:paraId="71A1735C">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方正仿宋_GB2312" w:hAnsi="方正仿宋_GB2312" w:eastAsia="方正仿宋_GB2312" w:cs="方正仿宋_GB2312"/>
          <w:snapToGrid w:val="0"/>
          <w:color w:val="000000"/>
          <w:spacing w:val="0"/>
          <w:kern w:val="0"/>
          <w:sz w:val="32"/>
          <w:szCs w:val="32"/>
          <w:lang w:val="en-US" w:eastAsia="zh-CN" w:bidi="ar"/>
        </w:rPr>
      </w:pPr>
      <w:r>
        <w:rPr>
          <w:rFonts w:hint="eastAsia" w:ascii="方正仿宋_GB2312" w:hAnsi="方正仿宋_GB2312" w:eastAsia="方正仿宋_GB2312" w:cs="方正仿宋_GB2312"/>
          <w:snapToGrid w:val="0"/>
          <w:color w:val="000000"/>
          <w:spacing w:val="0"/>
          <w:kern w:val="0"/>
          <w:sz w:val="32"/>
          <w:szCs w:val="32"/>
          <w:lang w:val="en-US" w:eastAsia="zh-CN" w:bidi="ar"/>
        </w:rPr>
        <w:t>原州区官厅镇</w:t>
      </w:r>
      <w:r>
        <w:rPr>
          <w:rFonts w:hint="eastAsia" w:ascii="方正仿宋_GB2312" w:hAnsi="方正仿宋_GB2312" w:eastAsia="方正仿宋_GB2312" w:cs="方正仿宋_GB2312"/>
          <w:spacing w:val="0"/>
          <w:sz w:val="32"/>
          <w:szCs w:val="32"/>
          <w:lang w:val="en-US" w:eastAsia="zh-CN"/>
        </w:rPr>
        <w:t>2026年道路安全综合治理以工代赈项目</w:t>
      </w:r>
      <w:r>
        <w:rPr>
          <w:rFonts w:hint="eastAsia" w:ascii="方正仿宋_GB2312" w:hAnsi="方正仿宋_GB2312" w:eastAsia="方正仿宋_GB2312" w:cs="方正仿宋_GB2312"/>
          <w:snapToGrid w:val="0"/>
          <w:color w:val="000000"/>
          <w:spacing w:val="0"/>
          <w:kern w:val="0"/>
          <w:sz w:val="32"/>
          <w:szCs w:val="32"/>
          <w:lang w:val="en-US" w:eastAsia="zh-CN" w:bidi="ar"/>
        </w:rPr>
        <w:t>(项目代码：2509-640402-04-01-652079)。</w:t>
      </w:r>
    </w:p>
    <w:p w14:paraId="4C8A0E79">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spacing w:val="0"/>
        </w:rPr>
      </w:pPr>
      <w:r>
        <w:rPr>
          <w:rFonts w:hint="eastAsia" w:ascii="黑体" w:hAnsi="黑体" w:eastAsia="黑体" w:cs="黑体"/>
          <w:snapToGrid w:val="0"/>
          <w:color w:val="000000" w:themeColor="text1"/>
          <w:spacing w:val="0"/>
          <w:kern w:val="0"/>
          <w:sz w:val="32"/>
          <w:szCs w:val="32"/>
          <w:lang w:val="en-US" w:eastAsia="zh-CN" w:bidi="ar"/>
          <w14:textFill>
            <w14:solidFill>
              <w14:schemeClr w14:val="tx1"/>
            </w14:solidFill>
          </w14:textFill>
        </w:rPr>
        <w:t>二、建设地点</w:t>
      </w:r>
      <w:r>
        <w:rPr>
          <w:rFonts w:hint="eastAsia" w:ascii="宋体" w:hAnsi="宋体" w:eastAsia="宋体" w:cs="宋体"/>
          <w:snapToGrid w:val="0"/>
          <w:color w:val="000000"/>
          <w:spacing w:val="0"/>
          <w:kern w:val="0"/>
          <w:sz w:val="31"/>
          <w:szCs w:val="31"/>
          <w:lang w:val="en-US" w:eastAsia="zh-CN" w:bidi="ar"/>
        </w:rPr>
        <w:t xml:space="preserve"> </w:t>
      </w:r>
    </w:p>
    <w:p w14:paraId="71771040">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spacing w:val="0"/>
        </w:rPr>
      </w:pPr>
      <w:r>
        <w:rPr>
          <w:rFonts w:hint="eastAsia" w:ascii="方正仿宋_GB2312" w:hAnsi="方正仿宋_GB2312" w:eastAsia="方正仿宋_GB2312" w:cs="方正仿宋_GB2312"/>
          <w:color w:val="000000"/>
          <w:kern w:val="0"/>
          <w:sz w:val="32"/>
          <w:szCs w:val="32"/>
          <w:lang w:val="en-US" w:eastAsia="zh-CN" w:bidi="ar"/>
        </w:rPr>
        <w:t>官厅镇官厅村、后川村、高庄村、乔洼村、阳洼村、沙窝村、薛庄村、东峡村、程儿山村、庙台村、石庄村</w:t>
      </w:r>
      <w:r>
        <w:rPr>
          <w:rFonts w:hint="eastAsia" w:ascii="方正仿宋_GB2312" w:hAnsi="方正仿宋_GB2312" w:eastAsia="方正仿宋_GB2312" w:cs="方正仿宋_GB2312"/>
          <w:sz w:val="32"/>
          <w:szCs w:val="32"/>
          <w:lang w:val="en-US" w:eastAsia="zh-CN"/>
        </w:rPr>
        <w:t>。</w:t>
      </w:r>
      <w:r>
        <w:rPr>
          <w:rFonts w:hint="eastAsia" w:ascii="宋体" w:hAnsi="宋体" w:eastAsia="宋体" w:cs="宋体"/>
          <w:snapToGrid w:val="0"/>
          <w:color w:val="000000"/>
          <w:spacing w:val="0"/>
          <w:kern w:val="0"/>
          <w:sz w:val="29"/>
          <w:szCs w:val="29"/>
          <w:lang w:val="en-US" w:eastAsia="zh-CN" w:bidi="ar"/>
        </w:rPr>
        <w:t xml:space="preserve"> </w:t>
      </w:r>
    </w:p>
    <w:p w14:paraId="4761B6FB">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spacing w:val="0"/>
        </w:rPr>
      </w:pPr>
      <w:r>
        <w:rPr>
          <w:rFonts w:hint="eastAsia" w:ascii="黑体" w:hAnsi="黑体" w:eastAsia="黑体" w:cs="黑体"/>
          <w:snapToGrid w:val="0"/>
          <w:color w:val="000000"/>
          <w:spacing w:val="0"/>
          <w:kern w:val="0"/>
          <w:sz w:val="32"/>
          <w:szCs w:val="32"/>
          <w:lang w:val="en-US" w:eastAsia="zh-CN" w:bidi="ar"/>
        </w:rPr>
        <w:t>三、建设规模及内容</w:t>
      </w:r>
      <w:r>
        <w:rPr>
          <w:rFonts w:hint="eastAsia" w:ascii="宋体" w:hAnsi="宋体" w:eastAsia="宋体" w:cs="宋体"/>
          <w:snapToGrid w:val="0"/>
          <w:color w:val="000000"/>
          <w:spacing w:val="0"/>
          <w:kern w:val="0"/>
          <w:sz w:val="30"/>
          <w:szCs w:val="30"/>
          <w:lang w:val="en-US" w:eastAsia="zh-CN" w:bidi="ar"/>
        </w:rPr>
        <w:t xml:space="preserve"> </w:t>
      </w:r>
    </w:p>
    <w:p w14:paraId="0071014E">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官厅镇官厅村等11个村乡村道路，共计51条道路，9个道口。主要建设内容为新建排水边沟</w:t>
      </w:r>
      <w:r>
        <w:rPr>
          <w:rFonts w:hint="eastAsia" w:ascii="方正仿宋_GB2312" w:hAnsi="方正仿宋_GB2312" w:eastAsia="方正仿宋_GB2312" w:cs="方正仿宋_GB2312"/>
          <w:color w:val="000000" w:themeColor="text1"/>
          <w:kern w:val="0"/>
          <w:sz w:val="32"/>
          <w:szCs w:val="32"/>
          <w:lang w:val="en-US" w:eastAsia="zh-CN" w:bidi="ar"/>
          <w14:textFill>
            <w14:solidFill>
              <w14:schemeClr w14:val="tx1"/>
            </w14:solidFill>
          </w14:textFill>
        </w:rPr>
        <w:t>5.229</w:t>
      </w:r>
      <w:r>
        <w:rPr>
          <w:rFonts w:hint="eastAsia" w:ascii="方正仿宋_GB2312" w:hAnsi="方正仿宋_GB2312" w:eastAsia="方正仿宋_GB2312" w:cs="方正仿宋_GB2312"/>
          <w:color w:val="000000"/>
          <w:kern w:val="0"/>
          <w:sz w:val="32"/>
          <w:szCs w:val="32"/>
          <w:lang w:val="en-US" w:eastAsia="zh-CN" w:bidi="ar"/>
        </w:rPr>
        <w:t>公里、拦水带及急流槽730米、线外涵279米、钢筋混凝土圆管涵13道共计</w:t>
      </w:r>
      <w:r>
        <w:rPr>
          <w:rFonts w:hint="eastAsia" w:ascii="方正仿宋_GB2312" w:hAnsi="方正仿宋_GB2312" w:eastAsia="方正仿宋_GB2312" w:cs="方正仿宋_GB2312"/>
          <w:color w:val="000000" w:themeColor="text1"/>
          <w:kern w:val="0"/>
          <w:sz w:val="32"/>
          <w:szCs w:val="32"/>
          <w:lang w:val="en-US" w:eastAsia="zh-CN" w:bidi="ar"/>
          <w14:textFill>
            <w14:solidFill>
              <w14:schemeClr w14:val="tx1"/>
            </w14:solidFill>
          </w14:textFill>
        </w:rPr>
        <w:t>104米、挡土墙509.82立方米。改造提升18厘米水泥混凝土路面17004平方米</w:t>
      </w:r>
      <w:r>
        <w:rPr>
          <w:rFonts w:hint="eastAsia" w:ascii="方正仿宋_GB2312" w:hAnsi="方正仿宋_GB2312" w:eastAsia="方正仿宋_GB2312" w:cs="方正仿宋_GB2312"/>
          <w:color w:val="000000"/>
          <w:kern w:val="0"/>
          <w:sz w:val="32"/>
          <w:szCs w:val="32"/>
          <w:lang w:val="en-US" w:eastAsia="zh-CN" w:bidi="ar"/>
        </w:rPr>
        <w:t>、16厘米水泥混凝土硬化路肩5639平方米、排水边沟1.53公里，加铺沥青混凝土面层</w:t>
      </w:r>
      <w:r>
        <w:rPr>
          <w:rFonts w:hint="eastAsia" w:ascii="方正仿宋_GB2312" w:hAnsi="方正仿宋_GB2312" w:eastAsia="方正仿宋_GB2312" w:cs="方正仿宋_GB2312"/>
          <w:color w:val="000000" w:themeColor="text1"/>
          <w:kern w:val="0"/>
          <w:sz w:val="32"/>
          <w:szCs w:val="32"/>
          <w:lang w:val="en-US" w:eastAsia="zh-CN" w:bidi="ar"/>
          <w14:textFill>
            <w14:solidFill>
              <w14:schemeClr w14:val="tx1"/>
            </w14:solidFill>
          </w14:textFill>
        </w:rPr>
        <w:t>8469</w:t>
      </w:r>
      <w:r>
        <w:rPr>
          <w:rFonts w:hint="eastAsia" w:ascii="方正仿宋_GB2312" w:hAnsi="方正仿宋_GB2312" w:eastAsia="方正仿宋_GB2312" w:cs="方正仿宋_GB2312"/>
          <w:color w:val="000000"/>
          <w:kern w:val="0"/>
          <w:sz w:val="32"/>
          <w:szCs w:val="32"/>
          <w:lang w:val="en-US" w:eastAsia="zh-CN" w:bidi="ar"/>
        </w:rPr>
        <w:t>平方米，C25混凝土、砂砾混合料粉碎回填6392立方米，水毁路基病害土方30029立方米，增设9处平面交叉附属安全设施及其他道路安全设施。</w:t>
      </w:r>
    </w:p>
    <w:p w14:paraId="477373B4">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spacing w:val="0"/>
        </w:rPr>
      </w:pPr>
      <w:r>
        <w:rPr>
          <w:rFonts w:hint="eastAsia" w:ascii="黑体" w:hAnsi="黑体" w:eastAsia="黑体" w:cs="黑体"/>
          <w:snapToGrid w:val="0"/>
          <w:color w:val="000000"/>
          <w:spacing w:val="0"/>
          <w:kern w:val="0"/>
          <w:sz w:val="32"/>
          <w:szCs w:val="32"/>
          <w:lang w:val="en-US" w:eastAsia="zh-CN" w:bidi="ar"/>
        </w:rPr>
        <w:t>四、建设期限</w:t>
      </w:r>
      <w:r>
        <w:rPr>
          <w:rFonts w:hint="eastAsia" w:ascii="宋体" w:hAnsi="宋体" w:eastAsia="宋体" w:cs="宋体"/>
          <w:snapToGrid w:val="0"/>
          <w:color w:val="000000"/>
          <w:spacing w:val="0"/>
          <w:kern w:val="0"/>
          <w:sz w:val="31"/>
          <w:szCs w:val="31"/>
          <w:lang w:val="en-US" w:eastAsia="zh-CN" w:bidi="ar"/>
        </w:rPr>
        <w:t xml:space="preserve"> </w:t>
      </w:r>
    </w:p>
    <w:p w14:paraId="47595897">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firstLine="640" w:firstLineChars="200"/>
        <w:jc w:val="left"/>
        <w:textAlignment w:val="baseline"/>
        <w:rPr>
          <w:spacing w:val="0"/>
        </w:rPr>
      </w:pPr>
      <w:r>
        <w:rPr>
          <w:rFonts w:hint="eastAsia" w:ascii="方正仿宋_GB2312" w:hAnsi="方正仿宋_GB2312" w:eastAsia="方正仿宋_GB2312" w:cs="方正仿宋_GB2312"/>
          <w:snapToGrid w:val="0"/>
          <w:color w:val="000000"/>
          <w:spacing w:val="0"/>
          <w:kern w:val="0"/>
          <w:sz w:val="32"/>
          <w:szCs w:val="32"/>
          <w:lang w:val="en-US" w:eastAsia="zh-CN" w:bidi="ar"/>
        </w:rPr>
        <w:t>2026年4月-2026年11月。</w:t>
      </w:r>
      <w:r>
        <w:rPr>
          <w:rFonts w:hint="eastAsia" w:ascii="宋体" w:hAnsi="宋体" w:eastAsia="宋体" w:cs="宋体"/>
          <w:snapToGrid w:val="0"/>
          <w:color w:val="000000"/>
          <w:spacing w:val="0"/>
          <w:kern w:val="0"/>
          <w:sz w:val="31"/>
          <w:szCs w:val="31"/>
          <w:lang w:val="en-US" w:eastAsia="zh-CN" w:bidi="ar"/>
        </w:rPr>
        <w:t xml:space="preserve"> </w:t>
      </w:r>
    </w:p>
    <w:p w14:paraId="64C925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建设单位：</w:t>
      </w:r>
      <w:r>
        <w:rPr>
          <w:rFonts w:hint="eastAsia" w:ascii="仿宋" w:hAnsi="仿宋" w:eastAsia="仿宋" w:cs="仿宋"/>
          <w:b w:val="0"/>
          <w:bCs w:val="0"/>
          <w:sz w:val="32"/>
          <w:szCs w:val="32"/>
          <w:lang w:eastAsia="zh-CN"/>
        </w:rPr>
        <w:t>固原市原</w:t>
      </w:r>
      <w:r>
        <w:rPr>
          <w:rFonts w:hint="eastAsia" w:ascii="仿宋" w:hAnsi="仿宋" w:eastAsia="仿宋" w:cs="仿宋"/>
          <w:sz w:val="32"/>
          <w:szCs w:val="32"/>
          <w:lang w:eastAsia="zh-CN"/>
        </w:rPr>
        <w:t>州区官厅镇人民政府</w:t>
      </w:r>
    </w:p>
    <w:p w14:paraId="0D9C8D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六、施工企业：</w:t>
      </w:r>
      <w:r>
        <w:rPr>
          <w:rFonts w:hint="eastAsia" w:ascii="方正仿宋_GB2312" w:hAnsi="方正仿宋_GB2312" w:eastAsia="方正仿宋_GB2312" w:cs="方正仿宋_GB2312"/>
          <w:b w:val="0"/>
          <w:bCs w:val="0"/>
          <w:color w:val="000000" w:themeColor="text1"/>
          <w:sz w:val="32"/>
          <w:szCs w:val="32"/>
          <w:lang w:val="en-US" w:eastAsia="zh-CN"/>
          <w14:textFill>
            <w14:solidFill>
              <w14:schemeClr w14:val="tx1"/>
            </w14:solidFill>
          </w14:textFill>
        </w:rPr>
        <w:t>固原市鸿翔公路工程有限公司</w:t>
      </w:r>
    </w:p>
    <w:p w14:paraId="303ABF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黑体" w:hAnsi="黑体" w:eastAsia="黑体" w:cs="黑体"/>
          <w:b w:val="0"/>
          <w:bCs w:val="0"/>
          <w:sz w:val="32"/>
          <w:szCs w:val="32"/>
          <w:lang w:val="en-US" w:eastAsia="zh-CN"/>
        </w:rPr>
        <w:t>七、监理单位</w:t>
      </w:r>
      <w:r>
        <w:rPr>
          <w:rFonts w:hint="eastAsia" w:ascii="仿宋" w:hAnsi="仿宋" w:eastAsia="仿宋" w:cs="仿宋"/>
          <w:b/>
          <w:bCs/>
          <w:sz w:val="32"/>
          <w:szCs w:val="32"/>
          <w:lang w:val="en-US" w:eastAsia="zh-CN"/>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山西昊圣建设工程项目管理有限责任公司</w:t>
      </w:r>
    </w:p>
    <w:p w14:paraId="2597C2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b w:val="0"/>
          <w:bCs w:val="0"/>
          <w:sz w:val="32"/>
          <w:szCs w:val="32"/>
          <w:lang w:val="en-US" w:eastAsia="zh-CN"/>
        </w:rPr>
        <w:t>八、计划开竣工日期：</w:t>
      </w:r>
      <w:r>
        <w:rPr>
          <w:rFonts w:hint="eastAsia" w:ascii="仿宋" w:hAnsi="仿宋" w:eastAsia="仿宋" w:cs="仿宋"/>
          <w:sz w:val="32"/>
          <w:szCs w:val="32"/>
          <w:lang w:val="en-US" w:eastAsia="zh-CN"/>
        </w:rPr>
        <w:t>2026年05月01日至2026年11月30日，工期总日历天数为214天。</w:t>
      </w:r>
    </w:p>
    <w:p w14:paraId="08FD70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color w:val="auto"/>
          <w:kern w:val="2"/>
          <w:sz w:val="32"/>
          <w:szCs w:val="32"/>
          <w:lang w:val="en-US" w:eastAsia="zh-CN" w:bidi="ar-SA"/>
        </w:rPr>
      </w:pPr>
      <w:r>
        <w:rPr>
          <w:rFonts w:hint="eastAsia" w:ascii="仿宋" w:hAnsi="仿宋" w:eastAsia="仿宋" w:cs="仿宋"/>
          <w:b/>
          <w:bCs/>
          <w:sz w:val="32"/>
          <w:szCs w:val="32"/>
          <w:lang w:eastAsia="zh-CN"/>
        </w:rPr>
        <w:t>八、工程中标价及资金来源：</w:t>
      </w:r>
      <w:r>
        <w:rPr>
          <w:rFonts w:hint="eastAsia" w:ascii="方正仿宋_GB2312" w:hAnsi="方正仿宋_GB2312" w:eastAsia="方正仿宋_GB2312" w:cs="方正仿宋_GB2312"/>
          <w:color w:val="000000" w:themeColor="text1"/>
          <w:sz w:val="32"/>
          <w:szCs w:val="32"/>
          <w:u w:val="none"/>
          <w:lang w:val="en-US" w:eastAsia="zh-CN"/>
          <w14:textFill>
            <w14:solidFill>
              <w14:schemeClr w14:val="tx1"/>
            </w14:solidFill>
          </w14:textFill>
        </w:rPr>
        <w:t>763</w:t>
      </w:r>
      <w:bookmarkStart w:id="0" w:name="_GoBack"/>
      <w:bookmarkEnd w:id="0"/>
      <w:r>
        <w:rPr>
          <w:rFonts w:hint="eastAsia" w:ascii="方正仿宋_GB2312" w:hAnsi="方正仿宋_GB2312" w:eastAsia="方正仿宋_GB2312" w:cs="方正仿宋_GB2312"/>
          <w:color w:val="000000" w:themeColor="text1"/>
          <w:sz w:val="32"/>
          <w:szCs w:val="32"/>
          <w:u w:val="none"/>
          <w:lang w:val="en-US" w:eastAsia="zh-CN"/>
          <w14:textFill>
            <w14:solidFill>
              <w14:schemeClr w14:val="tx1"/>
            </w14:solidFill>
          </w14:textFill>
        </w:rPr>
        <w:t>4180.95元（大写：柒佰陆拾叁万肆仟壹佰捌拾元玖角伍分）</w:t>
      </w:r>
      <w:r>
        <w:rPr>
          <w:rFonts w:hint="eastAsia" w:ascii="仿宋" w:hAnsi="仿宋" w:eastAsia="仿宋" w:cs="仿宋"/>
          <w:b w:val="0"/>
          <w:bCs w:val="0"/>
          <w:sz w:val="32"/>
          <w:szCs w:val="32"/>
          <w:lang w:val="en-US" w:eastAsia="zh-CN"/>
        </w:rPr>
        <w:t>，</w:t>
      </w:r>
      <w:r>
        <w:rPr>
          <w:rFonts w:hint="eastAsia" w:ascii="仿宋" w:hAnsi="仿宋" w:eastAsia="仿宋" w:cs="仿宋"/>
          <w:color w:val="auto"/>
          <w:kern w:val="2"/>
          <w:sz w:val="32"/>
          <w:szCs w:val="32"/>
          <w:lang w:val="en-US" w:eastAsia="zh-CN" w:bidi="ar-SA"/>
        </w:rPr>
        <w:t>该项目工程概算总投资922.68万元，其资金来源为申请中央预算内以工代赈资金800万元，县级财政配套122.68万元。</w:t>
      </w:r>
    </w:p>
    <w:p w14:paraId="12A95B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 w:hAnsi="仿宋" w:eastAsia="仿宋" w:cs="仿宋"/>
          <w:b/>
          <w:bCs/>
          <w:sz w:val="32"/>
          <w:szCs w:val="32"/>
          <w:lang w:eastAsia="zh-CN"/>
        </w:rPr>
        <w:t>九、</w:t>
      </w:r>
      <w:r>
        <w:rPr>
          <w:rFonts w:hint="eastAsia" w:ascii="仿宋" w:hAnsi="仿宋" w:eastAsia="仿宋" w:cs="仿宋"/>
          <w:b/>
          <w:bCs/>
          <w:sz w:val="32"/>
          <w:szCs w:val="32"/>
        </w:rPr>
        <w:t>建设要求</w:t>
      </w:r>
      <w:r>
        <w:rPr>
          <w:rFonts w:hint="eastAsia" w:ascii="仿宋" w:hAnsi="仿宋" w:eastAsia="仿宋" w:cs="仿宋"/>
          <w:b/>
          <w:bCs/>
          <w:sz w:val="32"/>
          <w:szCs w:val="32"/>
          <w:lang w:eastAsia="zh-CN"/>
        </w:rPr>
        <w:t>：</w:t>
      </w:r>
      <w:r>
        <w:rPr>
          <w:rFonts w:hint="eastAsia" w:ascii="仿宋" w:hAnsi="仿宋" w:eastAsia="仿宋" w:cs="仿宋"/>
          <w:sz w:val="32"/>
          <w:szCs w:val="32"/>
        </w:rPr>
        <w:t>该项目为以工代赈项目，安排劳务报酬不得低于</w:t>
      </w:r>
      <w:r>
        <w:rPr>
          <w:rFonts w:hint="eastAsia" w:ascii="仿宋" w:hAnsi="仿宋" w:eastAsia="仿宋" w:cs="仿宋"/>
          <w:color w:val="auto"/>
          <w:sz w:val="32"/>
          <w:szCs w:val="32"/>
          <w:lang w:val="en-US" w:eastAsia="zh-CN"/>
        </w:rPr>
        <w:t>410</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rPr>
        <w:t>占中央预算内以工代赈资金的比例不低于</w:t>
      </w:r>
      <w:r>
        <w:rPr>
          <w:rFonts w:hint="eastAsia" w:ascii="仿宋" w:hAnsi="仿宋" w:eastAsia="仿宋" w:cs="仿宋"/>
          <w:sz w:val="32"/>
          <w:szCs w:val="32"/>
          <w:lang w:val="en-US" w:eastAsia="zh-CN"/>
        </w:rPr>
        <w:t>51.25</w:t>
      </w:r>
      <w:r>
        <w:rPr>
          <w:rFonts w:hint="eastAsia" w:ascii="仿宋" w:hAnsi="仿宋" w:eastAsia="仿宋" w:cs="仿宋"/>
          <w:sz w:val="32"/>
          <w:szCs w:val="32"/>
        </w:rPr>
        <w:t>%，在此基础上尽最大幅度提高劳务报酬发放比例。</w:t>
      </w:r>
      <w:r>
        <w:rPr>
          <w:rFonts w:hint="eastAsia" w:ascii="仿宋" w:hAnsi="仿宋" w:eastAsia="仿宋" w:cs="仿宋"/>
          <w:sz w:val="32"/>
          <w:szCs w:val="32"/>
          <w:lang w:eastAsia="zh-CN"/>
        </w:rPr>
        <w:t>项目实施时按照就地就近原则，广泛吸纳当地农村低收入群众参与工程项目建设，在保证质量的前提下，能用人工的尽量不用机能组织当地群众务工的尽量不用专业施工队伍。安排不少于</w:t>
      </w:r>
      <w:r>
        <w:rPr>
          <w:rFonts w:hint="eastAsia" w:ascii="仿宋" w:hAnsi="仿宋" w:eastAsia="仿宋" w:cs="仿宋"/>
          <w:sz w:val="32"/>
          <w:szCs w:val="32"/>
          <w:lang w:val="en-US" w:eastAsia="zh-CN"/>
        </w:rPr>
        <w:t>15%的岗位用于吸纳</w:t>
      </w:r>
      <w:r>
        <w:rPr>
          <w:rFonts w:hint="eastAsia" w:ascii="仿宋" w:hAnsi="仿宋" w:eastAsia="仿宋" w:cs="仿宋"/>
          <w:sz w:val="32"/>
          <w:szCs w:val="32"/>
          <w:lang w:eastAsia="zh-CN"/>
        </w:rPr>
        <w:t>脱贫人口、农村低收入人口、搬迁群众。监督施工单位与务工人员签订劳务协议，</w:t>
      </w:r>
      <w:r>
        <w:rPr>
          <w:rFonts w:hint="eastAsia" w:ascii="仿宋_GB2312" w:hAnsi="仿宋_GB2312" w:eastAsia="仿宋_GB2312" w:cs="仿宋_GB2312"/>
          <w:sz w:val="32"/>
          <w:szCs w:val="32"/>
        </w:rPr>
        <w:t>建立群众务工台账、劳务报酬发放台账和就业技能培训等台账，保障务工人员工资按时发放及其他合法权益。</w:t>
      </w:r>
    </w:p>
    <w:p w14:paraId="6E2C6D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以工代赈中央预算内资金应严格执行专款专用，不得用于建设楼堂馆所等主体建筑物，不得用于购买大中型机械设备、交通工具、路灯、垃圾桶等资产，不得购买花草、树木、种苗仔畜、饲料、化肥等生产性物资，不得用于开展就业技能培训、公益性岗位设置等费用支出。</w:t>
      </w:r>
      <w:r>
        <w:rPr>
          <w:rFonts w:hint="eastAsia" w:ascii="仿宋" w:hAnsi="仿宋" w:eastAsia="仿宋" w:cs="仿宋"/>
          <w:sz w:val="32"/>
          <w:szCs w:val="32"/>
          <w:lang w:eastAsia="zh-CN"/>
        </w:rPr>
        <w:t>项目建成后，设置永久性标志牌。</w:t>
      </w:r>
    </w:p>
    <w:p w14:paraId="7875B2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现予以公示。</w:t>
      </w:r>
    </w:p>
    <w:p w14:paraId="5A129C8F">
      <w:pPr>
        <w:pStyle w:val="2"/>
        <w:rPr>
          <w:rFonts w:hint="eastAsia"/>
          <w:lang w:eastAsia="zh-CN"/>
        </w:rPr>
      </w:pPr>
    </w:p>
    <w:p w14:paraId="11C4F65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固原市原州区官厅镇人民政府</w:t>
      </w:r>
    </w:p>
    <w:p w14:paraId="3F66D851">
      <w:pPr>
        <w:keepNext w:val="0"/>
        <w:keepLines w:val="0"/>
        <w:pageBreakBefore w:val="0"/>
        <w:widowControl w:val="0"/>
        <w:tabs>
          <w:tab w:val="left" w:pos="540"/>
        </w:tabs>
        <w:kinsoku/>
        <w:wordWrap/>
        <w:overflowPunct/>
        <w:topLinePunct w:val="0"/>
        <w:autoSpaceDE/>
        <w:autoSpaceDN/>
        <w:bidi w:val="0"/>
        <w:adjustRightInd/>
        <w:snapToGrid/>
        <w:spacing w:line="560" w:lineRule="exact"/>
        <w:jc w:val="center"/>
        <w:textAlignment w:val="auto"/>
        <w:rPr>
          <w:rFonts w:hint="default"/>
          <w:lang w:val="en-US" w:eastAsia="zh-CN"/>
        </w:rPr>
      </w:pPr>
      <w:r>
        <w:rPr>
          <w:rFonts w:hint="eastAsia" w:ascii="仿宋" w:hAnsi="仿宋" w:eastAsia="仿宋" w:cs="仿宋"/>
          <w:sz w:val="32"/>
          <w:szCs w:val="32"/>
          <w:lang w:val="en-US" w:eastAsia="zh-CN"/>
        </w:rPr>
        <w:t xml:space="preserve">                              2026年4月27日</w:t>
      </w:r>
    </w:p>
    <w:sectPr>
      <w:pgSz w:w="11906" w:h="16838"/>
      <w:pgMar w:top="1440"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FF24C4-4F7C-46BB-A1DB-86F3F954C7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7C33E61-9156-4C66-AF19-455947EFB104}"/>
  </w:font>
  <w:font w:name="方正公文小标宋">
    <w:panose1 w:val="02000500000000000000"/>
    <w:charset w:val="86"/>
    <w:family w:val="auto"/>
    <w:pitch w:val="default"/>
    <w:sig w:usb0="A00002BF" w:usb1="38CF7CFA" w:usb2="00000016" w:usb3="00000000" w:csb0="00040001" w:csb1="00000000"/>
    <w:embedRegular r:id="rId3" w:fontKey="{2FE59B60-F5A9-4D63-A432-F0F0B7C803B1}"/>
  </w:font>
  <w:font w:name="方正仿宋_GB2312">
    <w:panose1 w:val="02000000000000000000"/>
    <w:charset w:val="86"/>
    <w:family w:val="auto"/>
    <w:pitch w:val="default"/>
    <w:sig w:usb0="A00002BF" w:usb1="184F6CFA" w:usb2="00000012" w:usb3="00000000" w:csb0="00040001" w:csb1="00000000"/>
    <w:embedRegular r:id="rId4" w:fontKey="{DF3ECDA7-D5E4-4092-9763-D89F208F245E}"/>
  </w:font>
  <w:font w:name="仿宋">
    <w:panose1 w:val="02010609060101010101"/>
    <w:charset w:val="86"/>
    <w:family w:val="auto"/>
    <w:pitch w:val="default"/>
    <w:sig w:usb0="800002BF" w:usb1="38CF7CFA" w:usb2="00000016" w:usb3="00000000" w:csb0="00040001" w:csb1="00000000"/>
    <w:embedRegular r:id="rId5" w:fontKey="{3C06919E-B04F-48A4-BF29-47462BA0178B}"/>
  </w:font>
  <w:font w:name="仿宋_GB2312">
    <w:altName w:val="仿宋"/>
    <w:panose1 w:val="02010609030101010101"/>
    <w:charset w:val="86"/>
    <w:family w:val="auto"/>
    <w:pitch w:val="default"/>
    <w:sig w:usb0="00000000" w:usb1="00000000" w:usb2="00000000" w:usb3="00000000" w:csb0="00040000" w:csb1="00000000"/>
    <w:embedRegular r:id="rId6" w:fontKey="{9B0E8AB8-2832-4BBE-9978-FEA723DBB0C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ZWVjZTMyMTlmZGFjNjg1NjdiYjU1MDIzMWMyYTgifQ=="/>
  </w:docVars>
  <w:rsids>
    <w:rsidRoot w:val="54C95F3C"/>
    <w:rsid w:val="00C621A8"/>
    <w:rsid w:val="03045209"/>
    <w:rsid w:val="03E2554B"/>
    <w:rsid w:val="04AA6385"/>
    <w:rsid w:val="05F652DD"/>
    <w:rsid w:val="064918B1"/>
    <w:rsid w:val="07D258D6"/>
    <w:rsid w:val="082C3238"/>
    <w:rsid w:val="08F024B8"/>
    <w:rsid w:val="0958005D"/>
    <w:rsid w:val="09CA0CE0"/>
    <w:rsid w:val="0A1B3564"/>
    <w:rsid w:val="0AD025A1"/>
    <w:rsid w:val="0B100BEF"/>
    <w:rsid w:val="0D003EBC"/>
    <w:rsid w:val="0E1C5AFD"/>
    <w:rsid w:val="0F1E7653"/>
    <w:rsid w:val="0F73799F"/>
    <w:rsid w:val="10DA7802"/>
    <w:rsid w:val="10E01064"/>
    <w:rsid w:val="11661841"/>
    <w:rsid w:val="12771554"/>
    <w:rsid w:val="1283614B"/>
    <w:rsid w:val="138F0B1F"/>
    <w:rsid w:val="139B74C4"/>
    <w:rsid w:val="13D529D6"/>
    <w:rsid w:val="148461AA"/>
    <w:rsid w:val="14C93829"/>
    <w:rsid w:val="14D47660"/>
    <w:rsid w:val="14FC21E4"/>
    <w:rsid w:val="15347BD0"/>
    <w:rsid w:val="166D23EB"/>
    <w:rsid w:val="16FA09A5"/>
    <w:rsid w:val="17F11DA8"/>
    <w:rsid w:val="18BF5A03"/>
    <w:rsid w:val="18CD6371"/>
    <w:rsid w:val="190B0C48"/>
    <w:rsid w:val="19355CC5"/>
    <w:rsid w:val="1B4D5548"/>
    <w:rsid w:val="1BC3580A"/>
    <w:rsid w:val="1C4F3541"/>
    <w:rsid w:val="1C556DAA"/>
    <w:rsid w:val="1C886226"/>
    <w:rsid w:val="1CE7377A"/>
    <w:rsid w:val="1D232A04"/>
    <w:rsid w:val="1D4A01A9"/>
    <w:rsid w:val="1D556936"/>
    <w:rsid w:val="1D774AFE"/>
    <w:rsid w:val="1E5A3ADF"/>
    <w:rsid w:val="1EE61F3B"/>
    <w:rsid w:val="1EF503D0"/>
    <w:rsid w:val="20362A4E"/>
    <w:rsid w:val="20D31977"/>
    <w:rsid w:val="21731A80"/>
    <w:rsid w:val="21DA38AD"/>
    <w:rsid w:val="228C4BA7"/>
    <w:rsid w:val="23A10B26"/>
    <w:rsid w:val="247578BD"/>
    <w:rsid w:val="24961D0D"/>
    <w:rsid w:val="252C71BA"/>
    <w:rsid w:val="2584425C"/>
    <w:rsid w:val="261C6242"/>
    <w:rsid w:val="27015F42"/>
    <w:rsid w:val="286B34B1"/>
    <w:rsid w:val="28836A4D"/>
    <w:rsid w:val="28862099"/>
    <w:rsid w:val="29D532D8"/>
    <w:rsid w:val="29D60DFE"/>
    <w:rsid w:val="2A44045E"/>
    <w:rsid w:val="2ADE61BC"/>
    <w:rsid w:val="2B2A7FEE"/>
    <w:rsid w:val="2C0E1230"/>
    <w:rsid w:val="2C8E59C0"/>
    <w:rsid w:val="2CE90E48"/>
    <w:rsid w:val="2E0C1292"/>
    <w:rsid w:val="2EB72F97"/>
    <w:rsid w:val="2F081A5A"/>
    <w:rsid w:val="2F603644"/>
    <w:rsid w:val="2F8F3F29"/>
    <w:rsid w:val="2FB550E0"/>
    <w:rsid w:val="30185CCC"/>
    <w:rsid w:val="302D729E"/>
    <w:rsid w:val="30F57DBC"/>
    <w:rsid w:val="312F7772"/>
    <w:rsid w:val="31506847"/>
    <w:rsid w:val="31615451"/>
    <w:rsid w:val="31917865"/>
    <w:rsid w:val="31FB7654"/>
    <w:rsid w:val="32DF0D23"/>
    <w:rsid w:val="33AB6E58"/>
    <w:rsid w:val="34135098"/>
    <w:rsid w:val="34362BC5"/>
    <w:rsid w:val="34AE6BFF"/>
    <w:rsid w:val="34B955A4"/>
    <w:rsid w:val="34CE72A2"/>
    <w:rsid w:val="35366BF5"/>
    <w:rsid w:val="353A66E5"/>
    <w:rsid w:val="357C0AAC"/>
    <w:rsid w:val="358B5193"/>
    <w:rsid w:val="359C2EFC"/>
    <w:rsid w:val="35A818A1"/>
    <w:rsid w:val="36B81FB7"/>
    <w:rsid w:val="37D82D05"/>
    <w:rsid w:val="38433B03"/>
    <w:rsid w:val="388859B9"/>
    <w:rsid w:val="3B8701AA"/>
    <w:rsid w:val="3C4D4F50"/>
    <w:rsid w:val="3C8F6355"/>
    <w:rsid w:val="3CB21257"/>
    <w:rsid w:val="3D4225DB"/>
    <w:rsid w:val="3D9B7F3D"/>
    <w:rsid w:val="3E75078E"/>
    <w:rsid w:val="3F101AB9"/>
    <w:rsid w:val="3F3E6DD2"/>
    <w:rsid w:val="403F1053"/>
    <w:rsid w:val="412F08DA"/>
    <w:rsid w:val="41A5138A"/>
    <w:rsid w:val="41F145CF"/>
    <w:rsid w:val="41F8595E"/>
    <w:rsid w:val="44AC2A30"/>
    <w:rsid w:val="44AF3630"/>
    <w:rsid w:val="453322E8"/>
    <w:rsid w:val="47B95B8F"/>
    <w:rsid w:val="48A73C3A"/>
    <w:rsid w:val="49381AED"/>
    <w:rsid w:val="4A275032"/>
    <w:rsid w:val="4A995804"/>
    <w:rsid w:val="4B62209A"/>
    <w:rsid w:val="4BBC5C4E"/>
    <w:rsid w:val="4CA21E2B"/>
    <w:rsid w:val="4DE90850"/>
    <w:rsid w:val="4E361CE8"/>
    <w:rsid w:val="4E481A1B"/>
    <w:rsid w:val="4E5E4D9B"/>
    <w:rsid w:val="4E720846"/>
    <w:rsid w:val="50493828"/>
    <w:rsid w:val="51A76A58"/>
    <w:rsid w:val="51FA127E"/>
    <w:rsid w:val="527B62CC"/>
    <w:rsid w:val="52E37F64"/>
    <w:rsid w:val="52F35D22"/>
    <w:rsid w:val="53B316E5"/>
    <w:rsid w:val="54273E81"/>
    <w:rsid w:val="54C95F3C"/>
    <w:rsid w:val="551C775D"/>
    <w:rsid w:val="55287B0C"/>
    <w:rsid w:val="55D911AB"/>
    <w:rsid w:val="56010E2D"/>
    <w:rsid w:val="56CB31E9"/>
    <w:rsid w:val="582A091E"/>
    <w:rsid w:val="58B24661"/>
    <w:rsid w:val="58ED7447"/>
    <w:rsid w:val="59254E33"/>
    <w:rsid w:val="596B480F"/>
    <w:rsid w:val="59A4776D"/>
    <w:rsid w:val="59FB3DE5"/>
    <w:rsid w:val="5A1759C8"/>
    <w:rsid w:val="5A601E9A"/>
    <w:rsid w:val="5BB97AB4"/>
    <w:rsid w:val="5D184CAE"/>
    <w:rsid w:val="5D485594"/>
    <w:rsid w:val="5D752EC0"/>
    <w:rsid w:val="5D756453"/>
    <w:rsid w:val="5FE61094"/>
    <w:rsid w:val="60FB291D"/>
    <w:rsid w:val="617F52FC"/>
    <w:rsid w:val="62774225"/>
    <w:rsid w:val="640C4E45"/>
    <w:rsid w:val="647153D0"/>
    <w:rsid w:val="665A78F5"/>
    <w:rsid w:val="66FB5425"/>
    <w:rsid w:val="67236729"/>
    <w:rsid w:val="68F77E6E"/>
    <w:rsid w:val="69A3200E"/>
    <w:rsid w:val="69A919BE"/>
    <w:rsid w:val="6A042842"/>
    <w:rsid w:val="6A5F5CCB"/>
    <w:rsid w:val="6AD246EE"/>
    <w:rsid w:val="6B0F5943"/>
    <w:rsid w:val="6B182A49"/>
    <w:rsid w:val="6B3C7DBA"/>
    <w:rsid w:val="6B6A2B79"/>
    <w:rsid w:val="6BAC4F3F"/>
    <w:rsid w:val="6BCD3C9B"/>
    <w:rsid w:val="6BFA3EFD"/>
    <w:rsid w:val="6D08089B"/>
    <w:rsid w:val="6D9640F9"/>
    <w:rsid w:val="6DB8406F"/>
    <w:rsid w:val="6EA83FD1"/>
    <w:rsid w:val="6F4656AB"/>
    <w:rsid w:val="70293003"/>
    <w:rsid w:val="707D50FC"/>
    <w:rsid w:val="70F829D5"/>
    <w:rsid w:val="713C0B14"/>
    <w:rsid w:val="7161057A"/>
    <w:rsid w:val="722A4E10"/>
    <w:rsid w:val="72930C07"/>
    <w:rsid w:val="72C74D55"/>
    <w:rsid w:val="73FB4CB6"/>
    <w:rsid w:val="760F67F7"/>
    <w:rsid w:val="77681F12"/>
    <w:rsid w:val="776B5CAF"/>
    <w:rsid w:val="782F4F2E"/>
    <w:rsid w:val="793F73F3"/>
    <w:rsid w:val="7993773F"/>
    <w:rsid w:val="7A0D129F"/>
    <w:rsid w:val="7A7B08FF"/>
    <w:rsid w:val="7B047C5F"/>
    <w:rsid w:val="7B14665D"/>
    <w:rsid w:val="7BE2675B"/>
    <w:rsid w:val="7C900BA4"/>
    <w:rsid w:val="7CB00608"/>
    <w:rsid w:val="7DE642E1"/>
    <w:rsid w:val="7ED14F91"/>
    <w:rsid w:val="7EEA1BAF"/>
    <w:rsid w:val="7F062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200" w:leftChars="200" w:firstLine="420"/>
    </w:pPr>
    <w:rPr>
      <w:rFonts w:ascii="Times New Roman" w:cs="Times New Roman"/>
    </w:rPr>
  </w:style>
  <w:style w:type="paragraph" w:styleId="3">
    <w:name w:val="Body Text Indent"/>
    <w:basedOn w:val="1"/>
    <w:next w:val="2"/>
    <w:qFormat/>
    <w:uiPriority w:val="0"/>
    <w:pPr>
      <w:adjustRightInd w:val="0"/>
      <w:snapToGrid w:val="0"/>
      <w:spacing w:line="360" w:lineRule="auto"/>
      <w:ind w:firstLine="494" w:firstLineChars="196"/>
    </w:pPr>
    <w:rPr>
      <w:rFonts w:ascii="宋体" w:hAnsi="宋体"/>
      <w:spacing w:val="6"/>
      <w:sz w:val="24"/>
      <w:szCs w:val="24"/>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1106</Words>
  <Characters>1255</Characters>
  <Lines>0</Lines>
  <Paragraphs>0</Paragraphs>
  <TotalTime>3</TotalTime>
  <ScaleCrop>false</ScaleCrop>
  <LinksUpToDate>false</LinksUpToDate>
  <CharactersWithSpaces>1291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2022-06-07T06:35:00Z</dcterms:created>
  <dc:creator>Administrator</dc:creator>
  <cp:lastModifiedBy>瑞丰</cp:lastModifiedBy>
  <cp:lastPrinted>2025-03-10T04:01:00Z</cp:lastPrinted>
  <dcterms:modified xsi:type="dcterms:W3CDTF">2026-05-12T03:20:54Z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665F6FD3C64F49CE950534EF28E60E54_13</vt:lpwstr>
  </property>
  <property fmtid="{D5CDD505-2E9C-101B-9397-08002B2CF9AE}" pid="4" name="KSOTemplateDocerSaveRecord">
    <vt:lpwstr>eyJoZGlkIjoiYjUxZTA4ODMzNDEyYjFhOTc0MzYyOGZhNTRiYTYxZjQiLCJ1c2VySWQiOiI3NTc4OTU5MjAifQ==</vt:lpwstr>
  </property>
</Properties>
</file>