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A0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原州区寨科乡道路基础设施建设2025年</w:t>
      </w:r>
    </w:p>
    <w:p w14:paraId="25445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以工代赈示范项目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开工前期公示</w:t>
      </w:r>
      <w:bookmarkEnd w:id="0"/>
    </w:p>
    <w:p w14:paraId="36EDA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5C368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按照《关于转发下达《自治区发展改革委关于分解下达2025年第三批以工代赈中央预算内投资计划的通知》的通知》、《关于原州区寨科乡道路基础设施建设2025年以工代赈示范项目初步设计的批复》（原审批发﹝2025﹞134号）文件精神，现就原州区寨科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道路基础设施建设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2025年以工代赈示范项目开工前期公示如下：</w:t>
      </w:r>
    </w:p>
    <w:p w14:paraId="550EA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一、项目名称及代码</w:t>
      </w:r>
    </w:p>
    <w:p w14:paraId="54F97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原州区寨科乡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道路基础设施建设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2025年以工代赈示范项目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，项目代码: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2506-640402-04-01-539482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E40E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二、建设地址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项目位于</w:t>
      </w:r>
      <w:r>
        <w:rPr>
          <w:rFonts w:hint="eastAsia" w:ascii="仿宋_GB2312" w:hAnsi="仿宋_GB2312" w:eastAsia="仿宋_GB2312" w:cs="仿宋_GB2312"/>
          <w:sz w:val="32"/>
          <w:szCs w:val="32"/>
        </w:rPr>
        <w:t>原州区寨科乡李岔村</w:t>
      </w:r>
    </w:p>
    <w:p w14:paraId="64C92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三、建设单位：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固原市原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州区寨科乡人民政府</w:t>
      </w:r>
    </w:p>
    <w:p w14:paraId="0D9C8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四、施工企业：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宁夏雍达建筑工程有限公司（一标段）</w:t>
      </w:r>
    </w:p>
    <w:p w14:paraId="13006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宁夏钜成建设工程有限公司（二标段）</w:t>
      </w:r>
    </w:p>
    <w:p w14:paraId="20C7C2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五、监理单位：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银川通达工程技术有限公司</w:t>
      </w:r>
    </w:p>
    <w:p w14:paraId="2597C2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六、计划开竣工日期：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2025年10月13日至2026年06月30日，工期总日历天数为260天。</w:t>
      </w:r>
    </w:p>
    <w:p w14:paraId="06C63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七、工程概况：</w:t>
      </w:r>
    </w:p>
    <w:p w14:paraId="30FF2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该项目为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原州区寨科乡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道路基础设施建设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2025年以工代赈示范项目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，该项目施工内容具体如下：</w:t>
      </w:r>
    </w:p>
    <w:p w14:paraId="0822EA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提升改造中的水泥路面面板、路基边坡防护、水毁土方处理、边沟、涵洞提升改造等。其主要工程数量为：路基填方 28061m³，混凝土边沟4042m，过户板 11m，过户涵 51m，水泥砼拦水带66m，砌石防护6m，级配砂砾基层776.4㎡，水泥路面换板776.4㎡，8cm 厚砼加固路肩 18㎡，圆管涵6道，钢波纹圆管涵1道。</w:t>
      </w:r>
    </w:p>
    <w:p w14:paraId="08FD7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八、工程中标价及资金来源：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一标段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1261698.68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元（大写：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壹佰贰拾陆万壹仟陆佰玖拾捌元陆角捌分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），二标段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3728228.91元（大写：壹佰贰拾陆万壹仟陆佰玖拾捌元陆角捌分）。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该项目工程概算总投资593万元，其资金来源为申请中央预算内以工代赈资金解决470万元，剩余123万元为地方政府配套资金。</w:t>
      </w:r>
    </w:p>
    <w:p w14:paraId="6E2C6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九、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建设要求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该项目为以工代赈项目，安排劳务报酬不得低于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235.75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占中央预算内以工代赈资金的比例不低于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50.16</w:t>
      </w:r>
      <w:r>
        <w:rPr>
          <w:rFonts w:hint="eastAsia" w:ascii="仿宋_GB2312" w:hAnsi="仿宋_GB2312" w:eastAsia="仿宋_GB2312" w:cs="仿宋_GB2312"/>
          <w:sz w:val="32"/>
          <w:szCs w:val="32"/>
        </w:rPr>
        <w:t>%，在此基础上尽最大幅度提高劳务报酬发放比例。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项目实施时按照就地就近原则，广泛吸纳当地农村低收入群众参与工程项目建设。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工代赈中央预算内资金应严格执行专款专用，不得用于建设楼堂馆所等主体建筑物，不得用于购买大中型机械设备、交通工具、路灯、垃圾桶等资产，不得购买花草、树木、种苗仔畜、饲料、化肥等生产性物资，不得用于开展就业技能培训、公益性岗位设置等费用支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项目建成后，设置永久性标志牌。</w:t>
      </w:r>
    </w:p>
    <w:p w14:paraId="729BD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现予以公示。</w:t>
      </w:r>
    </w:p>
    <w:p w14:paraId="7875B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1C4F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固原市原州区寨科人民政府</w:t>
      </w:r>
    </w:p>
    <w:p w14:paraId="3F66D851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2025年10月13日</w:t>
      </w:r>
    </w:p>
    <w:p w14:paraId="6BD7B91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71F68"/>
    <w:rsid w:val="0ED7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spacing w:line="360" w:lineRule="auto"/>
      <w:ind w:firstLine="494" w:firstLineChars="196"/>
    </w:pPr>
    <w:rPr>
      <w:rFonts w:ascii="宋体" w:hAnsi="宋体"/>
      <w:spacing w:val="6"/>
      <w:sz w:val="24"/>
      <w:szCs w:val="24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Body Text First Indent 2"/>
    <w:basedOn w:val="2"/>
    <w:next w:val="3"/>
    <w:qFormat/>
    <w:uiPriority w:val="0"/>
    <w:pPr>
      <w:spacing w:after="120"/>
      <w:ind w:left="200" w:leftChars="200" w:firstLine="420"/>
    </w:pPr>
    <w:rPr>
      <w:rFonts w:asci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2026-04-26T12:08:00Z</dcterms:created>
  <dc:creator>山河</dc:creator>
  <cp:lastModifiedBy>山河</cp:lastModifiedBy>
  <dcterms:modified xsi:type="dcterms:W3CDTF">2026-04-26T12:31:28Z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6BF154BB376A491FACCDF2B31918C502_11</vt:lpwstr>
  </property>
  <property fmtid="{D5CDD505-2E9C-101B-9397-08002B2CF9AE}" pid="4" name="KSOTemplateDocerSaveRecord">
    <vt:lpwstr>eyJoZGlkIjoiNDdlMDJkMWY0NzMwOTMyNjM3YWM1MjE4YWZjMjliZmIiLCJ1c2VySWQiOiIzMjI1Mzc5MDcifQ==</vt:lpwstr>
  </property>
</Properties>
</file>