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56"/>
        </w:tabs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tabs>
          <w:tab w:val="left" w:pos="13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妨碍统一市场和公平竞争的存量文件清理情况统计表</w:t>
      </w:r>
    </w:p>
    <w:p>
      <w:pPr>
        <w:tabs>
          <w:tab w:val="left" w:pos="1161"/>
        </w:tabs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检查单位：固原市市场监督管理局原州区分局 填表人: 王巧珍 联系电话：0954-20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68993</w:t>
      </w:r>
      <w:r>
        <w:rPr>
          <w:rFonts w:hint="eastAsia" w:ascii="宋体" w:hAnsi="宋体" w:cs="宋体"/>
          <w:sz w:val="28"/>
          <w:szCs w:val="28"/>
        </w:rPr>
        <w:t xml:space="preserve"> 填报时间：2026.2.10</w:t>
      </w:r>
    </w:p>
    <w:tbl>
      <w:tblPr>
        <w:tblStyle w:val="4"/>
        <w:tblW w:w="13905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840"/>
        <w:gridCol w:w="1275"/>
        <w:gridCol w:w="2190"/>
        <w:gridCol w:w="2295"/>
        <w:gridCol w:w="217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文件名称及文号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违反公平竞争审查标准的具体内容或措施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清理意见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完成修改或</w:t>
            </w: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废止日期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tabs>
                <w:tab w:val="left" w:pos="1356"/>
              </w:tabs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70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tabs>
                <w:tab w:val="left" w:pos="1161"/>
              </w:tabs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1161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1356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tabs>
                <w:tab w:val="left" w:pos="1356"/>
              </w:tabs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1356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填报说明：</w:t>
      </w:r>
    </w:p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1、该表中的清理范围是指本地区2024年7月31日之前印发的现行有效的涉及经营者经营活动的政策措施。</w:t>
      </w:r>
    </w:p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2、“类别”栏应选填法律、行政法规、地方性法规、规章、规范性文件、其他政策措施等。</w:t>
      </w:r>
    </w:p>
    <w:p>
      <w:pPr>
        <w:tabs>
          <w:tab w:val="left" w:pos="1356"/>
        </w:tabs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3、“清理意见”栏应填报废止、修订或因符合公平竞争审查制度例外规定继续保留。</w:t>
      </w:r>
    </w:p>
    <w:p>
      <w:pPr>
        <w:tabs>
          <w:tab w:val="left" w:pos="1356"/>
        </w:tabs>
        <w:jc w:val="left"/>
      </w:pPr>
      <w:r>
        <w:rPr>
          <w:rFonts w:hint="eastAsia" w:ascii="仿宋_GB2312" w:hAnsi="仿宋_GB2312" w:eastAsia="仿宋_GB2312" w:cs="仿宋_GB2312"/>
          <w:sz w:val="24"/>
        </w:rPr>
        <w:t>4、因政策措施到期政策环境变化等原因被清理的文件不纳入统计范围。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948D"/>
    <w:rsid w:val="6BA9D4F2"/>
    <w:rsid w:val="73FE948D"/>
    <w:rsid w:val="76CE6EA8"/>
    <w:rsid w:val="7F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2025-09-24T10:16:00Z</dcterms:created>
  <dc:creator>guyuan</dc:creator>
  <cp:lastModifiedBy>pc</cp:lastModifiedBy>
  <dcterms:modified xsi:type="dcterms:W3CDTF">2026-02-11T20:11:23Z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4A79D4A06ECD717CEB718C69AE12D2F5</vt:lpwstr>
  </property>
</Properties>
</file>