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40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15：</w:t>
      </w:r>
    </w:p>
    <w:p w14:paraId="76537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2025年泉港设施农业园区日光温室改造提升项目绩效自评报告</w:t>
      </w:r>
    </w:p>
    <w:p w14:paraId="1E811E7C">
      <w:pPr>
        <w:jc w:val="center"/>
        <w:rPr>
          <w:rFonts w:hint="eastAsia" w:ascii="仿宋_GB2312" w:eastAsia="仿宋_GB2312"/>
          <w:sz w:val="32"/>
          <w:szCs w:val="32"/>
        </w:rPr>
      </w:pPr>
    </w:p>
    <w:p w14:paraId="5FF5A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snapToGrid/>
          <w:color w:val="auto"/>
          <w:kern w:val="2"/>
          <w:sz w:val="32"/>
          <w:szCs w:val="32"/>
          <w:lang w:val="en-US" w:eastAsia="zh-CN" w:bidi="ar-SA"/>
        </w:rPr>
        <w:t>绩效目标分解下达情况</w:t>
      </w:r>
    </w:p>
    <w:p w14:paraId="1DFB8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（一）下达预算情况</w:t>
      </w:r>
    </w:p>
    <w:p w14:paraId="3F82F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napToGrid/>
          <w:color w:val="auto"/>
          <w:kern w:val="0"/>
          <w:sz w:val="32"/>
          <w:szCs w:val="32"/>
          <w:lang w:val="en-US" w:eastAsia="zh-CN" w:bidi="ar-SA"/>
        </w:rPr>
        <w:t>自治区财政厅以宁财（农）指标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〔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〕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421号下达</w:t>
      </w:r>
      <w:r>
        <w:rPr>
          <w:rFonts w:hint="eastAsia" w:ascii="仿宋_GB2312" w:hAnsi="仿宋_GB2312" w:eastAsia="仿宋_GB2312" w:cs="仿宋_GB2312"/>
          <w:b w:val="0"/>
          <w:bCs/>
          <w:snapToGrid/>
          <w:color w:val="auto"/>
          <w:kern w:val="0"/>
          <w:sz w:val="32"/>
          <w:szCs w:val="32"/>
          <w:lang w:val="en-US" w:eastAsia="zh-CN" w:bidi="ar-SA"/>
        </w:rPr>
        <w:t>自治区下达该项目资金500万元，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原财（农）指标〔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〕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276号文件下达该项目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资金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534.4451</w:t>
      </w:r>
      <w:r>
        <w:rPr>
          <w:rFonts w:hint="eastAsia" w:ascii="仿宋_GB2312" w:eastAsia="仿宋_GB2312"/>
          <w:color w:val="auto"/>
          <w:sz w:val="32"/>
          <w:szCs w:val="32"/>
        </w:rPr>
        <w:t>万元，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原财（农）指标〔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〕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216号文件下达该项目1013.617万元，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原财（农）指标〔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〕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349号文件下达该项目46.1749万元，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项目实际到位资金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2094.237万元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</w:p>
    <w:p w14:paraId="5520B90D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（二）项目绩效目标设定情况</w:t>
      </w:r>
    </w:p>
    <w:p w14:paraId="7CC74BBC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绩效评价体系由4个一级指标、8个二级指标及9个三级指标体系构成。一级指标包括资金指标、产出指标、效益指标和满意度指标。定量指标按实际完成数计算，绝对值直接累加计算，相对值按照资金额度加权平均计算；定性指标根据完成情况按全部或基本达成预期指标、部分达成预期指标并具有一定效果、未达成预期指标且效果较差三档，分别按照100%-80%、80%-60%、60%-0%合理填写完成比例。通过逐项细化，定量、定性全面分析，满分100分，绩效评价80分以上良好，80～60分合格，60分以下不合格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绩效考核采用百分制考核，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其中：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资金指标10分、产出指标40分、效益指标40分、满意度指标10分。</w:t>
      </w:r>
    </w:p>
    <w:p w14:paraId="4EF11AAF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  <w:t>绩效目标完成情况分析</w:t>
      </w:r>
    </w:p>
    <w:p w14:paraId="1C075B0B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（一）资金投入情况分析</w:t>
      </w:r>
    </w:p>
    <w:p w14:paraId="24C8B53D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项目概算资金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2648.1万元，项目中标总金额2330.9万元，其中：工程款2225.3万元，其他费用105.6万元。实际到位资金2094.237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其中：中央衔接资金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1013.617万元，自治区财政资金500万元，中央彩票公益金580.62万元，资金到位率79%。</w:t>
      </w:r>
      <w:r>
        <w:rPr>
          <w:rFonts w:hint="eastAsia" w:ascii="仿宋_GB2312" w:eastAsia="仿宋_GB2312"/>
          <w:sz w:val="32"/>
          <w:szCs w:val="32"/>
        </w:rPr>
        <w:t>项目全年</w:t>
      </w:r>
      <w:r>
        <w:rPr>
          <w:rFonts w:hint="eastAsia" w:ascii="仿宋_GB2312" w:eastAsia="仿宋_GB2312"/>
          <w:sz w:val="32"/>
          <w:szCs w:val="32"/>
          <w:lang w:eastAsia="zh-CN"/>
        </w:rPr>
        <w:t>资金</w:t>
      </w:r>
      <w:r>
        <w:rPr>
          <w:rFonts w:hint="eastAsia" w:ascii="仿宋_GB2312" w:eastAsia="仿宋_GB2312"/>
          <w:sz w:val="32"/>
          <w:szCs w:val="32"/>
        </w:rPr>
        <w:t>执行数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1979.313548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其中：中央衔接资金支付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1013.617万元，自治区财政资金支付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385.606882万元，中央彩票公益金580.089666万元。</w:t>
      </w:r>
      <w:r>
        <w:rPr>
          <w:rFonts w:hint="eastAsia" w:ascii="仿宋_GB2312" w:eastAsia="仿宋_GB2312"/>
          <w:sz w:val="32"/>
          <w:szCs w:val="32"/>
          <w:lang w:eastAsia="zh-CN"/>
        </w:rPr>
        <w:t>到位资金</w:t>
      </w:r>
      <w:r>
        <w:rPr>
          <w:rFonts w:hint="eastAsia" w:ascii="仿宋_GB2312" w:eastAsia="仿宋_GB2312"/>
          <w:sz w:val="32"/>
          <w:szCs w:val="32"/>
        </w:rPr>
        <w:t>执行率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94.5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48DD4553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（二）资金管理情况分析</w:t>
      </w:r>
    </w:p>
    <w:p w14:paraId="492B6913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一是严格按照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中共固原市原州区委农村工作领导小组《关于印发〈原州区2025年统筹整合使用财政涉农资金（年终调整）实施方案〉的通知》（原党农发〔2025〕6号），中共原州区委办公室 区人民政府办公室《关于印发〈固原市原州区2025年农业产业高质量发展实施方案〉的通知》（原党办〔2025〕13号），固原市原州区人民政府办公室《关于印发〈中央专项彩票公益金支持革命老区乡村振兴项目（宁夏回族自治区固原市原州区冷凉蔬菜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黄金产区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）调整实施方案〉的通知》（原政办发〔2025〕51号），宁夏回族自治区财政厅《自治区财政厅关于下达2025年自治区农业相关资金（第四批）预算的通知》（宁财（农）指标〔2025〕421号）</w:t>
      </w:r>
      <w:r>
        <w:rPr>
          <w:rFonts w:hint="eastAsia" w:ascii="仿宋_GB2312" w:eastAsia="仿宋_GB2312"/>
          <w:sz w:val="32"/>
          <w:szCs w:val="32"/>
        </w:rPr>
        <w:t>等规定，切实加强项目资金管理。二是</w:t>
      </w:r>
      <w:r>
        <w:rPr>
          <w:rFonts w:hint="eastAsia" w:ascii="仿宋_GB2312" w:eastAsia="仿宋_GB2312"/>
          <w:sz w:val="32"/>
          <w:szCs w:val="32"/>
          <w:lang w:eastAsia="zh-CN"/>
        </w:rPr>
        <w:t>依据</w:t>
      </w:r>
      <w:r>
        <w:rPr>
          <w:rFonts w:hint="eastAsia" w:ascii="仿宋_GB2312" w:eastAsia="仿宋_GB2312"/>
          <w:sz w:val="32"/>
          <w:szCs w:val="32"/>
        </w:rPr>
        <w:t>《农业项目实施管理办法》《项目实施流程与资料管理制度》和《财务管理制度》，按照“1会、4审、2签”资金支付流程管理，</w:t>
      </w:r>
      <w:r>
        <w:rPr>
          <w:rFonts w:hint="eastAsia" w:ascii="仿宋_GB2312" w:eastAsia="仿宋_GB2312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</w:rPr>
        <w:t>1会</w:t>
      </w:r>
      <w:r>
        <w:rPr>
          <w:rFonts w:hint="eastAsia" w:ascii="仿宋_GB2312" w:eastAsia="仿宋_GB2312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sz w:val="32"/>
          <w:szCs w:val="32"/>
        </w:rPr>
        <w:t>即中心领导班子会议通过后支付；</w:t>
      </w:r>
      <w:r>
        <w:rPr>
          <w:rFonts w:hint="eastAsia" w:ascii="仿宋_GB2312" w:eastAsia="仿宋_GB2312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</w:rPr>
        <w:t>4审</w:t>
      </w:r>
      <w:r>
        <w:rPr>
          <w:rFonts w:hint="eastAsia" w:ascii="仿宋_GB2312" w:eastAsia="仿宋_GB2312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sz w:val="32"/>
          <w:szCs w:val="32"/>
        </w:rPr>
        <w:t>即经办人—财务负责人—项目负责人—单位负责人逐级审核通过后支付；</w:t>
      </w:r>
      <w:r>
        <w:rPr>
          <w:rFonts w:hint="eastAsia" w:ascii="仿宋_GB2312" w:eastAsia="仿宋_GB2312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</w:rPr>
        <w:t>2签</w:t>
      </w:r>
      <w:r>
        <w:rPr>
          <w:rFonts w:hint="eastAsia" w:ascii="仿宋_GB2312" w:eastAsia="仿宋_GB2312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sz w:val="32"/>
          <w:szCs w:val="32"/>
        </w:rPr>
        <w:t>即2名经手人和2名财务审签人签字通过后支付。三是严格按照财务管理要求，资金支付具备批复文件、</w:t>
      </w:r>
      <w:r>
        <w:rPr>
          <w:rFonts w:hint="eastAsia" w:ascii="仿宋_GB2312" w:eastAsia="仿宋_GB2312"/>
          <w:sz w:val="32"/>
          <w:szCs w:val="32"/>
          <w:lang w:eastAsia="zh-CN"/>
        </w:rPr>
        <w:t>资金支付审批表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资金支付报审表、支付证书</w:t>
      </w:r>
      <w:r>
        <w:rPr>
          <w:rFonts w:hint="eastAsia" w:ascii="仿宋_GB2312" w:eastAsia="仿宋_GB2312"/>
          <w:sz w:val="32"/>
          <w:szCs w:val="32"/>
        </w:rPr>
        <w:t>资料等附件齐全方可支付，切实完善财务管理和资金使用管理制度。综上所述，项目财务制度健全，制度执行严谨，管理程序规范、合法，资金拨付手续完整、有效。</w:t>
      </w:r>
    </w:p>
    <w:p w14:paraId="48176D6D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（三）总体绩效目标完成情况分析</w:t>
      </w:r>
    </w:p>
    <w:p w14:paraId="5D7FAF78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计划维修头营镇泉港村221座（自然栋，折60米标准栋303栋），主要维修内容包括耳房、耳房与日光温室主体连接处、墙体、钢架、立柱、后屋面及配套小路、门窗、电表箱等，维修后统一脊高3.9米、墙高2.9米、净跨度7.5米、长度保持原日光温室长度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  <w:lang w:val="en-US" w:eastAsia="zh-CN"/>
        </w:rPr>
        <w:t>项目于2025年10月21日-23日公开招标，2025年10月31日开工建设，2025年12月1日因冬季气候原因暂停施工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  <w:highlight w:val="none"/>
          <w:lang w:val="en-US" w:eastAsia="zh-CN"/>
        </w:rPr>
        <w:t>。目前已完成部分棚体搭建和钢架焊接。</w:t>
      </w:r>
    </w:p>
    <w:p w14:paraId="4D2119BE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（四）绩效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目标完成情况分析</w:t>
      </w:r>
    </w:p>
    <w:p w14:paraId="73B4229C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1.产出指标完成情况分析</w:t>
      </w:r>
    </w:p>
    <w:p w14:paraId="4C68ACA3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  <w:lang w:val="en-US" w:eastAsia="zh-CN"/>
        </w:rPr>
        <w:t>项目于2025年10月31日开工建设，2025年12月1日因冬季气候原因暂停施工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  <w:highlight w:val="none"/>
          <w:lang w:val="en-US" w:eastAsia="zh-CN"/>
        </w:rPr>
        <w:t>。目前已完成部分棚体搭建和钢架焊接。</w:t>
      </w:r>
    </w:p>
    <w:p w14:paraId="7D8F587B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2.效益指标完成情况分析</w:t>
      </w:r>
    </w:p>
    <w:p w14:paraId="679F6B48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宋体" w:eastAsia="仿宋_GB2312" w:cs="仿宋_GB2312"/>
          <w:color w:val="auto"/>
          <w:sz w:val="32"/>
          <w:szCs w:val="32"/>
          <w:lang w:bidi="ar"/>
        </w:rPr>
      </w:pP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（一）</w:t>
      </w:r>
      <w:r>
        <w:rPr>
          <w:rFonts w:hint="eastAsia" w:ascii="楷体_GB2312" w:eastAsia="楷体_GB2312"/>
          <w:b/>
          <w:color w:val="auto"/>
          <w:sz w:val="32"/>
          <w:szCs w:val="32"/>
        </w:rPr>
        <w:t>经济效益</w:t>
      </w:r>
    </w:p>
    <w:p w14:paraId="0AE14C09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leftChars="0" w:firstLine="640" w:firstLineChars="20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bidi="ar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 w:bidi="ar"/>
        </w:rPr>
        <w:t>维修日光温室221栋，</w:t>
      </w:r>
      <w:r>
        <w:rPr>
          <w:rFonts w:hint="eastAsia" w:ascii="仿宋_GB2312" w:eastAsia="仿宋_GB2312" w:cs="仿宋_GB2312"/>
          <w:color w:val="auto"/>
          <w:sz w:val="32"/>
          <w:szCs w:val="32"/>
          <w:lang w:bidi="ar"/>
        </w:rPr>
        <w:t>年日光温室单栋产值约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 w:bidi="ar"/>
        </w:rPr>
        <w:t>2.5</w:t>
      </w:r>
      <w:r>
        <w:rPr>
          <w:rFonts w:hint="eastAsia" w:ascii="仿宋_GB2312" w:eastAsia="仿宋_GB2312" w:cs="仿宋_GB2312"/>
          <w:color w:val="auto"/>
          <w:sz w:val="32"/>
          <w:szCs w:val="32"/>
          <w:lang w:bidi="ar"/>
        </w:rPr>
        <w:t>万元，总产值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 w:bidi="ar"/>
        </w:rPr>
        <w:t>552.5</w:t>
      </w:r>
      <w:r>
        <w:rPr>
          <w:rFonts w:hint="eastAsia" w:ascii="仿宋_GB2312" w:eastAsia="仿宋_GB2312" w:cs="仿宋_GB2312"/>
          <w:color w:val="auto"/>
          <w:sz w:val="32"/>
          <w:szCs w:val="32"/>
          <w:lang w:bidi="ar"/>
        </w:rPr>
        <w:t>万元，纯收入约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 w:bidi="ar"/>
        </w:rPr>
        <w:t>160</w:t>
      </w:r>
      <w:r>
        <w:rPr>
          <w:rFonts w:hint="eastAsia" w:ascii="仿宋_GB2312" w:eastAsia="仿宋_GB2312" w:cs="仿宋_GB2312"/>
          <w:color w:val="auto"/>
          <w:sz w:val="32"/>
          <w:szCs w:val="32"/>
          <w:lang w:bidi="ar"/>
        </w:rPr>
        <w:t>万元。</w:t>
      </w:r>
    </w:p>
    <w:p w14:paraId="30CB8504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宋体" w:eastAsia="仿宋_GB2312" w:cs="仿宋_GB2312"/>
          <w:color w:val="auto"/>
          <w:sz w:val="32"/>
          <w:szCs w:val="32"/>
          <w:lang w:bidi="ar"/>
        </w:rPr>
      </w:pP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（二）</w:t>
      </w:r>
      <w:r>
        <w:rPr>
          <w:rFonts w:hint="eastAsia" w:ascii="楷体_GB2312" w:eastAsia="楷体_GB2312"/>
          <w:b/>
          <w:color w:val="auto"/>
          <w:sz w:val="32"/>
          <w:szCs w:val="32"/>
        </w:rPr>
        <w:t>社会效益</w:t>
      </w:r>
    </w:p>
    <w:p w14:paraId="41D2D2E7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auto"/>
          <w:sz w:val="32"/>
          <w:szCs w:val="32"/>
          <w:lang w:bidi="ar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进一步改善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lang w:bidi="ar"/>
        </w:rPr>
        <w:t>设施农业基础设施面貌，提高设施农业综合生产能力，</w:t>
      </w:r>
      <w:r>
        <w:rPr>
          <w:rFonts w:hint="eastAsia" w:ascii="仿宋_GB2312" w:eastAsia="仿宋_GB2312" w:cs="仿宋_GB2312"/>
          <w:color w:val="auto"/>
          <w:sz w:val="32"/>
          <w:szCs w:val="32"/>
          <w:lang w:bidi="ar"/>
        </w:rPr>
        <w:t>直接受益户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 w:bidi="ar"/>
        </w:rPr>
        <w:t>221</w:t>
      </w:r>
      <w:r>
        <w:rPr>
          <w:rFonts w:hint="eastAsia" w:ascii="仿宋_GB2312" w:eastAsia="仿宋_GB2312" w:cs="仿宋_GB2312"/>
          <w:color w:val="auto"/>
          <w:sz w:val="32"/>
          <w:szCs w:val="32"/>
          <w:lang w:bidi="ar"/>
        </w:rPr>
        <w:t>户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 w:bidi="ar"/>
        </w:rPr>
        <w:t>约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 w:bidi="ar"/>
        </w:rPr>
        <w:t>700</w:t>
      </w:r>
      <w:r>
        <w:rPr>
          <w:rFonts w:hint="eastAsia" w:ascii="仿宋_GB2312" w:eastAsia="仿宋_GB2312" w:cs="仿宋_GB2312"/>
          <w:color w:val="auto"/>
          <w:sz w:val="32"/>
          <w:szCs w:val="32"/>
          <w:lang w:bidi="ar"/>
        </w:rPr>
        <w:t>人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lang w:bidi="ar"/>
        </w:rPr>
        <w:t>。</w:t>
      </w:r>
    </w:p>
    <w:p w14:paraId="2AF5CE30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643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（三）</w:t>
      </w:r>
      <w:r>
        <w:rPr>
          <w:rFonts w:hint="eastAsia" w:ascii="楷体_GB2312" w:eastAsia="楷体_GB2312"/>
          <w:b/>
          <w:color w:val="auto"/>
          <w:sz w:val="32"/>
          <w:szCs w:val="32"/>
        </w:rPr>
        <w:t>生态效益</w:t>
      </w:r>
    </w:p>
    <w:p w14:paraId="183F234A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通过设施种植，可增加地表覆盖面，降低水蚀和风蚀；推广标准化生产技术，可减少农药、化肥的施用量和次数，降低农药、化肥对土壤、空气、水源的污染，有利于生态环境的保护和改善。</w:t>
      </w:r>
    </w:p>
    <w:p w14:paraId="1F15D448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b/>
          <w:bCs/>
          <w:sz w:val="32"/>
          <w:szCs w:val="32"/>
        </w:rPr>
        <w:t>满意度指标完成情况</w:t>
      </w:r>
    </w:p>
    <w:p w14:paraId="7B9EEFA5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该项目还未完工，计划工程结束后开展满意度调查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 w14:paraId="619A2310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</w:t>
      </w: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  <w:t>偏离绩效目标的原因和下一步改进措施</w:t>
      </w:r>
    </w:p>
    <w:p w14:paraId="0CBFC824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该项目正在建设中，计划加快建设进度和资金支付进度，按期完成项目建设内容，做好绩效自评工作。</w:t>
      </w:r>
    </w:p>
    <w:p w14:paraId="6511448B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  <w:t>四、绩效自评结果拟应用和公开情况</w:t>
      </w:r>
    </w:p>
    <w:p w14:paraId="47294D18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项目绩效自评得分62分，其中：资金执行指标7分，项目产出指标15分，项目效益指标40分，项目满意度0分，绩效自评结果为合格。绩效自评结果自用和报上级部门应用，并在原州区人民政府信息公开官网进行公示。</w:t>
      </w:r>
    </w:p>
    <w:p w14:paraId="57CA355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其他需要说明的问题</w:t>
      </w:r>
    </w:p>
    <w:p w14:paraId="383039CE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该项目未在巡视、审计和财会监督中发现问题。</w:t>
      </w:r>
    </w:p>
    <w:p w14:paraId="0C4F1070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六、附件</w:t>
      </w:r>
    </w:p>
    <w:p w14:paraId="0CD549B0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年项目绩效目标自评表</w:t>
      </w:r>
    </w:p>
    <w:p w14:paraId="00C7EDAD">
      <w:pPr>
        <w:pStyle w:val="6"/>
        <w:ind w:firstLine="2560" w:firstLineChars="800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65F8DD76">
      <w:pPr>
        <w:pStyle w:val="6"/>
        <w:ind w:firstLine="2560" w:firstLineChars="800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6D2C9314">
      <w:pPr>
        <w:pStyle w:val="6"/>
        <w:ind w:firstLine="2880" w:firstLineChars="1200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FangSong-Z02">
    <w:altName w:val="宋体"/>
    <w:panose1 w:val="03000509000000000000"/>
    <w:charset w:val="86"/>
    <w:family w:val="swiss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C7A37C"/>
    <w:multiLevelType w:val="singleLevel"/>
    <w:tmpl w:val="5BC7A37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C14DD"/>
    <w:rsid w:val="01A823AC"/>
    <w:rsid w:val="0C5E5169"/>
    <w:rsid w:val="0EBC5DFD"/>
    <w:rsid w:val="11C049F1"/>
    <w:rsid w:val="18981173"/>
    <w:rsid w:val="18D84CD8"/>
    <w:rsid w:val="1EE665B1"/>
    <w:rsid w:val="2715441D"/>
    <w:rsid w:val="29C535B3"/>
    <w:rsid w:val="2EA44F73"/>
    <w:rsid w:val="308519DC"/>
    <w:rsid w:val="30CC3B8C"/>
    <w:rsid w:val="32904FBC"/>
    <w:rsid w:val="332C03C6"/>
    <w:rsid w:val="39A60455"/>
    <w:rsid w:val="445C14DD"/>
    <w:rsid w:val="4CFB7577"/>
    <w:rsid w:val="500A342C"/>
    <w:rsid w:val="52DA7B24"/>
    <w:rsid w:val="60C3351A"/>
    <w:rsid w:val="626718C9"/>
    <w:rsid w:val="6B903219"/>
    <w:rsid w:val="6F1116E4"/>
    <w:rsid w:val="702D583B"/>
    <w:rsid w:val="73F603D9"/>
    <w:rsid w:val="76936197"/>
    <w:rsid w:val="76A71940"/>
    <w:rsid w:val="76DE2481"/>
    <w:rsid w:val="7FEFB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3"/>
    <w:qFormat/>
    <w:uiPriority w:val="0"/>
    <w:pPr>
      <w:ind w:firstLine="200" w:firstLineChars="200"/>
    </w:pPr>
    <w:rPr>
      <w:rFonts w:ascii="Calibri" w:hAnsi="Calibri" w:eastAsia="宋体"/>
    </w:rPr>
  </w:style>
  <w:style w:type="paragraph" w:styleId="3">
    <w:name w:val="Body Text"/>
    <w:basedOn w:val="1"/>
    <w:next w:val="2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customStyle="1" w:styleId="6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FZFangSong-Z02" w:hAnsi="FZFangSong-Z02" w:eastAsia="FZFangSong-Z02" w:cs="Times New Roman"/>
      <w:color w:val="000000"/>
      <w:sz w:val="24"/>
    </w:rPr>
  </w:style>
  <w:style w:type="paragraph" w:customStyle="1" w:styleId="7">
    <w:name w:val="附件栏"/>
    <w:basedOn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ascii="Calibri" w:hAnsi="Calibri" w:eastAsia="方正仿宋_GBK" w:cs="Times New Roman"/>
      <w:snapToGrid w:val="0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13777153-ff4c-44c6-8035-375c81fbb6e0</errorID>
      <errorWord>100%-80%</errorWord>
      <group>L1_Knowledge</group>
      <groupName>知识性问题</groupName>
      <ability>L2_Knowledge</ability>
      <abilityName>其他知识</abilityName>
      <candidateList>
        <item>100%—80%</item>
      </candidateList>
      <explain>1. “100%-80%”中的单位“%”仅出现在后一个数字上，容易引起歧义；根据《现代汉语标点符号数字用法规范手册》，数字表示范围两边需要使用统一的格式。2.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7CC74BBC</paraID>
      <start>158</start>
      <end>166</end>
      <status>unmodified</status>
      <modifiedWord/>
      <trackRevisions>false</trackRevisions>
    </reviewItem>
    <reviewItem>
      <errorID>a8b28a0c-416a-40a2-b2b1-34105490e2dc</errorID>
      <errorWord>80%-60%</errorWord>
      <group>L1_Knowledge</group>
      <groupName>知识性问题</groupName>
      <ability>L2_Knowledge</ability>
      <abilityName>其他知识</abilityName>
      <candidateList>
        <item>80%—60%</item>
      </candidateList>
      <explain>1. “80%-60%”中的单位“%”仅出现在后一个数字上，容易引起歧义；根据《现代汉语标点符号数字用法规范手册》，数字表示范围两边需要使用统一的格式。2.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7CC74BBC</paraID>
      <start>167</start>
      <end>174</end>
      <status>unmodified</status>
      <modifiedWord/>
      <trackRevisions>false</trackRevisions>
    </reviewItem>
    <reviewItem>
      <errorID>0af74e28-bb26-4d05-aba4-3350c7278c12</errorID>
      <errorWord>60%-0%</errorWord>
      <group>L1_Knowledge</group>
      <groupName>知识性问题</groupName>
      <ability>L2_Knowledge</ability>
      <abilityName>其他知识</abilityName>
      <candidateList>
        <item>60%—0%</item>
      </candidateList>
      <explain>1. “60%-0%”中的单位“%”仅出现在后一个数字上，容易引起歧义；根据《现代汉语标点符号数字用法规范手册》，数字表示范围两边需要使用统一的格式。2.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7CC74BBC</paraID>
      <start>175</start>
      <end>181</end>
      <status>unmodified</status>
      <modifiedWord/>
      <trackRevisions>false</trackRevisions>
    </reviewItem>
    <reviewItem>
      <errorID>b3e33e5d-9021-4a50-a2b3-804b819bf469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1C075B0B</paraID>
      <start>0</start>
      <end>3</end>
      <status>modified</status>
      <modifiedWord>（一）</modifiedWord>
      <trackRevisions>false</trackRevisions>
    </reviewItem>
    <reviewItem>
      <errorID>d0474ce1-de34-489b-a11c-502a3e4e0db0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492B6913</paraID>
      <start>64</start>
      <end>65</end>
      <status>modified</status>
      <modifiedWord>（</modifiedWord>
      <trackRevisions>false</trackRevisions>
    </reviewItem>
    <reviewItem>
      <errorID>1c3d6023-433a-4f79-83d8-b1631f82c676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492B6913</paraID>
      <start>77</start>
      <end>79</end>
      <status>modified</status>
      <modifiedWord>），</modifiedWord>
      <trackRevisions>false</trackRevisions>
    </reviewItem>
    <reviewItem>
      <errorID>3d02dd27-6e8b-4c12-ba8f-3b81d4e1b1b5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492B6913</paraID>
      <start>132</start>
      <end>133</end>
      <status>modified</status>
      <modifiedWord>（</modifiedWord>
      <trackRevisions>false</trackRevisions>
    </reviewItem>
    <reviewItem>
      <errorID>af469b2e-c41e-43f1-97a9-ddc595bff5a8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492B6913</paraID>
      <start>145</start>
      <end>146</end>
      <status>modified</status>
      <modifiedWord>）</modifiedWord>
      <trackRevisions>false</trackRevisions>
    </reviewItem>
    <reviewItem>
      <errorID>2f8cb4c4-ccfd-49db-8982-cd4785309157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492B6913</paraID>
      <start>165</start>
      <end>166</end>
      <status>modified</status>
      <modifiedWord>〈</modifiedWord>
      <trackRevisions>false</trackRevisions>
    </reviewItem>
    <reviewItem>
      <errorID>a0a53fd5-2bb0-4044-8766-521a94a63971</errorID>
      <errorWord>&gt;的通知》</errorWord>
      <group>L1_Punc</group>
      <groupName>标点问题</groupName>
      <ability>L2_Punc</ability>
      <abilityName>标点符号检查</abilityName>
      <candidateList>
        <item>〉的通知》</item>
      </candidateList>
      <explain/>
      <paraID>492B6913</paraID>
      <start>216</start>
      <end>221</end>
      <status>modified</status>
      <modifiedWord>〉的通知》</modifiedWord>
      <trackRevisions>false</trackRevisions>
    </reviewItem>
    <reviewItem>
      <errorID>6e6dc54c-207e-4e40-beec-ad379ffcb444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5D7FAF78</paraID>
      <start>135</start>
      <end>136</end>
      <status>unmodified</status>
      <modifiedWord/>
      <trackRevisions>false</trackRevisions>
    </reviewItem>
    <reviewItem>
      <errorID>6ed030f0-214d-4046-9978-12bd019d39f2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4D2119BE</paraID>
      <start>0</start>
      <end>3</end>
      <status>modified</status>
      <modifiedWord>（四）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af76822-9185-408d-88fd-8127e1d474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1892</Words>
  <Characters>2139</Characters>
  <Lines>0</Lines>
  <Paragraphs>0</Paragraphs>
  <TotalTime>25</TotalTime>
  <ScaleCrop>false</ScaleCrop>
  <LinksUpToDate>false</LinksUpToDate>
  <CharactersWithSpaces>2142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2024-12-05T09:44:00Z</dcterms:created>
  <dc:creator>.W.</dc:creator>
  <cp:lastModifiedBy>十</cp:lastModifiedBy>
  <dcterms:modified xsi:type="dcterms:W3CDTF">2026-04-23T09:26:05Z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E2F04B09A92944CD9BF8733085EFB287_13</vt:lpwstr>
  </property>
  <property fmtid="{D5CDD505-2E9C-101B-9397-08002B2CF9AE}" pid="4" name="KSOTemplateDocerSaveRecord">
    <vt:lpwstr>eyJoZGlkIjoiZWEyYTMzYzZjNjVkMzI2OWZkOWYzNjA1MGU0ZWI1ODQiLCJ1c2VySWQiOiI0MjU3MzQwMTEifQ==</vt:lpwstr>
  </property>
</Properties>
</file>